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left"/>
        <w:rPr>
          <w:rFonts w:ascii="仿宋" w:hAnsi="仿宋" w:eastAsia="仿宋"/>
          <w:b/>
          <w:color w:val="0D0D0D"/>
          <w:sz w:val="30"/>
          <w:szCs w:val="30"/>
        </w:rPr>
      </w:pPr>
      <w:r>
        <w:rPr>
          <w:rFonts w:hint="eastAsia" w:ascii="仿宋" w:hAnsi="仿宋" w:eastAsia="仿宋"/>
          <w:b/>
          <w:color w:val="0D0D0D"/>
          <w:sz w:val="30"/>
          <w:szCs w:val="30"/>
        </w:rPr>
        <w:t>附件</w:t>
      </w:r>
      <w:r>
        <w:rPr>
          <w:rFonts w:ascii="仿宋" w:hAnsi="仿宋" w:eastAsia="仿宋"/>
          <w:b/>
          <w:color w:val="0D0D0D"/>
          <w:sz w:val="30"/>
          <w:szCs w:val="30"/>
        </w:rPr>
        <w:t>4</w:t>
      </w:r>
    </w:p>
    <w:p>
      <w:pPr>
        <w:spacing w:line="240" w:lineRule="atLeast"/>
        <w:ind w:firstLine="1506" w:firstLineChars="500"/>
        <w:jc w:val="left"/>
        <w:rPr>
          <w:rFonts w:hint="eastAsia" w:ascii="仿宋" w:hAnsi="仿宋" w:eastAsia="仿宋"/>
          <w:b/>
          <w:color w:val="0D0D0D"/>
          <w:sz w:val="30"/>
          <w:szCs w:val="30"/>
        </w:rPr>
      </w:pPr>
      <w:bookmarkStart w:id="0" w:name="_GoBack"/>
      <w:r>
        <w:rPr>
          <w:rFonts w:hint="eastAsia" w:ascii="仿宋" w:hAnsi="仿宋" w:eastAsia="仿宋"/>
          <w:b/>
          <w:color w:val="0D0D0D"/>
          <w:sz w:val="30"/>
          <w:szCs w:val="30"/>
        </w:rPr>
        <w:t>中国人民大学货物服务类政府采购需求论证报告</w:t>
      </w:r>
      <w:r>
        <w:rPr>
          <w:rFonts w:ascii="仿宋" w:hAnsi="仿宋" w:eastAsia="仿宋"/>
          <w:b/>
          <w:color w:val="0D0D0D"/>
          <w:sz w:val="30"/>
          <w:szCs w:val="30"/>
        </w:rPr>
        <w:t xml:space="preserve">  </w:t>
      </w:r>
      <w:bookmarkEnd w:id="0"/>
      <w:r>
        <w:rPr>
          <w:rFonts w:hint="eastAsia" w:ascii="方正小标宋简体" w:hAnsi="仿宋" w:eastAsia="方正小标宋简体"/>
          <w:color w:val="0D0D0D"/>
          <w:sz w:val="22"/>
          <w:szCs w:val="22"/>
        </w:rPr>
        <w:t>编号：XQGL-0</w:t>
      </w:r>
      <w:r>
        <w:rPr>
          <w:rFonts w:ascii="方正小标宋简体" w:hAnsi="仿宋" w:eastAsia="方正小标宋简体"/>
          <w:color w:val="0D0D0D"/>
          <w:sz w:val="22"/>
          <w:szCs w:val="22"/>
        </w:rPr>
        <w:t>4</w:t>
      </w:r>
    </w:p>
    <w:tbl>
      <w:tblPr>
        <w:tblStyle w:val="2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2835"/>
        <w:gridCol w:w="1559"/>
        <w:gridCol w:w="2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项目编号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 xml:space="preserve"> 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预算金额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项目单位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项目名称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项目概况</w:t>
            </w:r>
          </w:p>
        </w:tc>
        <w:tc>
          <w:tcPr>
            <w:tcW w:w="71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hint="eastAsia" w:ascii="仿宋" w:hAnsi="仿宋" w:eastAsia="仿宋" w:cs="宋体"/>
                <w:b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4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hint="eastAsia" w:ascii="仿宋" w:hAnsi="仿宋" w:eastAsia="仿宋" w:cs="宋体"/>
                <w:b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D0D0D"/>
                <w:kern w:val="0"/>
                <w:szCs w:val="21"/>
              </w:rPr>
              <w:t>采购需求论证包括下列内容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4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  <w:t>是否属于政府采购政策扶持范围；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  <w:t>采购数量、采购标的的功能标准、性能标准、材质标准、安全标准、服务标准以及是否有法律法规规定的强制性标准；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  <w:t>拟采用的采购方式、评审方法和评审标准；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  <w:t>拟确定的供应商参加采购活动的资格条件；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仿宋" w:hAnsi="仿宋" w:eastAsia="仿宋" w:cs="宋体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  <w:t>政府采购项目的实质性要求，政府采购项目履约时间和方式、验收方式和标准及其他合同实质性条款；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 w:cs="宋体"/>
                <w:color w:val="0D0D0D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  <w:lang w:val="en-US" w:eastAsia="zh-CN"/>
              </w:rPr>
              <w:t>其他需要论证的事项。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206"/>
              </w:tabs>
              <w:jc w:val="center"/>
              <w:rPr>
                <w:rFonts w:hint="eastAsia" w:ascii="仿宋" w:hAnsi="仿宋" w:eastAsia="仿宋" w:cs="宋体"/>
                <w:b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D0D0D"/>
                <w:kern w:val="0"/>
                <w:szCs w:val="21"/>
              </w:rPr>
              <w:t>专家论证意见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</w:trPr>
        <w:tc>
          <w:tcPr>
            <w:tcW w:w="84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abs>
                <w:tab w:val="left" w:pos="3206"/>
              </w:tabs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D0D0D"/>
                <w:kern w:val="0"/>
                <w:szCs w:val="21"/>
              </w:rPr>
              <w:t>（请逐条论证，可另附资料）</w:t>
            </w: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  <w:p>
            <w:pPr>
              <w:tabs>
                <w:tab w:val="left" w:pos="3206"/>
              </w:tabs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专家（专业人员）签字</w:t>
            </w:r>
          </w:p>
        </w:tc>
        <w:tc>
          <w:tcPr>
            <w:tcW w:w="7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206"/>
              </w:tabs>
              <w:jc w:val="center"/>
              <w:rPr>
                <w:rFonts w:ascii="仿宋" w:hAnsi="仿宋" w:eastAsia="仿宋" w:cs="宋体"/>
                <w:color w:val="0D0D0D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D0D0D"/>
                <w:kern w:val="0"/>
                <w:szCs w:val="21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E4E5A"/>
    <w:multiLevelType w:val="multilevel"/>
    <w:tmpl w:val="420E4E5A"/>
    <w:lvl w:ilvl="0" w:tentative="0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F5516"/>
    <w:rsid w:val="08A600BA"/>
    <w:rsid w:val="247F3E40"/>
    <w:rsid w:val="3DAF45A6"/>
    <w:rsid w:val="59FF5516"/>
    <w:rsid w:val="5B465BFF"/>
    <w:rsid w:val="64253959"/>
    <w:rsid w:val="664909A1"/>
    <w:rsid w:val="7B7A5725"/>
    <w:rsid w:val="7EF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2021-12-20T03:08:00Z</dcterms:created>
  <dc:creator>446</dc:creator>
  <cp:lastModifiedBy>446</cp:lastModifiedBy>
  <dcterms:modified xsi:type="dcterms:W3CDTF">2021-12-20T03:25:50Z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6FD4B5A7303843D88C4C2D7B3F1EBCC0</vt:lpwstr>
  </property>
</Properties>
</file>