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567" w:leftChars="-270" w:firstLine="602" w:firstLineChars="200"/>
        <w:rPr>
          <w:rFonts w:ascii="仿宋" w:hAnsi="仿宋" w:eastAsia="仿宋"/>
          <w:b/>
          <w:color w:val="0D0D0D"/>
          <w:sz w:val="30"/>
          <w:szCs w:val="30"/>
        </w:rPr>
      </w:pPr>
      <w:r>
        <w:rPr>
          <w:rFonts w:hint="eastAsia" w:ascii="仿宋" w:hAnsi="仿宋" w:eastAsia="仿宋"/>
          <w:b/>
          <w:color w:val="0D0D0D"/>
          <w:sz w:val="30"/>
          <w:szCs w:val="30"/>
        </w:rPr>
        <w:t>附件</w:t>
      </w:r>
      <w:r>
        <w:rPr>
          <w:rFonts w:ascii="仿宋" w:hAnsi="仿宋" w:eastAsia="仿宋"/>
          <w:b/>
          <w:color w:val="0D0D0D"/>
          <w:sz w:val="30"/>
          <w:szCs w:val="30"/>
        </w:rPr>
        <w:t>3</w:t>
      </w:r>
    </w:p>
    <w:p>
      <w:pPr>
        <w:spacing w:line="360" w:lineRule="auto"/>
        <w:ind w:left="-567" w:leftChars="-270" w:firstLine="3614" w:firstLineChars="1200"/>
        <w:rPr>
          <w:rFonts w:ascii="仿宋" w:hAnsi="仿宋" w:eastAsia="仿宋"/>
          <w:b/>
          <w:color w:val="0D0D0D"/>
          <w:sz w:val="30"/>
          <w:szCs w:val="30"/>
        </w:rPr>
      </w:pPr>
      <w:bookmarkStart w:id="0" w:name="_GoBack"/>
      <w:r>
        <w:rPr>
          <w:rFonts w:hint="eastAsia" w:ascii="仿宋" w:hAnsi="仿宋" w:eastAsia="仿宋"/>
          <w:b/>
          <w:color w:val="0D0D0D"/>
          <w:sz w:val="30"/>
          <w:szCs w:val="30"/>
        </w:rPr>
        <w:t xml:space="preserve">采购需求调查表 </w:t>
      </w:r>
      <w:bookmarkEnd w:id="0"/>
      <w:r>
        <w:rPr>
          <w:rFonts w:ascii="仿宋" w:hAnsi="仿宋" w:eastAsia="仿宋"/>
          <w:b/>
          <w:color w:val="0D0D0D"/>
          <w:sz w:val="30"/>
          <w:szCs w:val="30"/>
        </w:rPr>
        <w:t xml:space="preserve">     </w:t>
      </w:r>
      <w:r>
        <w:rPr>
          <w:rFonts w:hint="eastAsia" w:ascii="方正小标宋简体" w:hAnsi="仿宋" w:eastAsia="方正小标宋简体"/>
          <w:color w:val="0D0D0D"/>
          <w:sz w:val="22"/>
          <w:szCs w:val="44"/>
        </w:rPr>
        <w:t>编号：X</w:t>
      </w:r>
      <w:r>
        <w:rPr>
          <w:rFonts w:ascii="方正小标宋简体" w:hAnsi="仿宋" w:eastAsia="方正小标宋简体"/>
          <w:color w:val="0D0D0D"/>
          <w:sz w:val="22"/>
          <w:szCs w:val="44"/>
        </w:rPr>
        <w:t>QGL-03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"/>
        <w:gridCol w:w="506"/>
        <w:gridCol w:w="801"/>
        <w:gridCol w:w="1457"/>
        <w:gridCol w:w="1031"/>
        <w:gridCol w:w="837"/>
        <w:gridCol w:w="218"/>
        <w:gridCol w:w="735"/>
        <w:gridCol w:w="1243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000" w:type="pct"/>
            <w:gridSpan w:val="10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  <w:r>
              <w:rPr>
                <w:rFonts w:hint="eastAsia" w:ascii="仿宋" w:hAnsi="仿宋" w:eastAsia="仿宋"/>
                <w:color w:val="0D0D0D"/>
                <w:sz w:val="24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000" w:type="pct"/>
            <w:gridSpan w:val="10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  <w:r>
              <w:rPr>
                <w:rFonts w:hint="eastAsia" w:ascii="仿宋" w:hAnsi="仿宋" w:eastAsia="仿宋"/>
                <w:color w:val="0D0D0D"/>
                <w:sz w:val="24"/>
              </w:rPr>
              <w:t>拟定/已批复预算金额：_______万元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5000" w:type="pct"/>
            <w:gridSpan w:val="10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6210"/>
              </w:tabs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  <w:r>
              <w:rPr>
                <w:rFonts w:hint="eastAsia" w:ascii="仿宋" w:hAnsi="仿宋" w:eastAsia="仿宋"/>
                <w:color w:val="0D0D0D"/>
                <w:sz w:val="24"/>
              </w:rPr>
              <w:t>为本项目提供整体设计、规范编制或者项目管理、监理、检测等服务的单位名称</w:t>
            </w:r>
            <w:r>
              <w:rPr>
                <w:rFonts w:hint="eastAsia" w:ascii="仿宋" w:hAnsi="仿宋" w:eastAsia="仿宋"/>
                <w:i/>
                <w:color w:val="0D0D0D"/>
                <w:sz w:val="24"/>
                <w:u w:val="single"/>
              </w:rPr>
              <w:t>（如有，不能参加同一项目实施内容后续投标）</w:t>
            </w:r>
            <w:r>
              <w:rPr>
                <w:rFonts w:hint="eastAsia" w:ascii="仿宋" w:hAnsi="仿宋" w:eastAsia="仿宋"/>
                <w:color w:val="0D0D0D"/>
                <w:sz w:val="24"/>
              </w:rPr>
              <w:t>：</w:t>
            </w:r>
          </w:p>
          <w:p>
            <w:pPr>
              <w:widowControl/>
              <w:tabs>
                <w:tab w:val="left" w:pos="6210"/>
              </w:tabs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  <w:r>
              <w:rPr>
                <w:rFonts w:ascii="仿宋" w:hAnsi="仿宋" w:eastAsia="仿宋"/>
                <w:color w:val="0D0D0D"/>
                <w:sz w:val="24"/>
              </w:rPr>
              <w:t>______________________________________________________________________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509" w:type="pct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6210"/>
              </w:tabs>
              <w:jc w:val="left"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  <w:r>
              <w:rPr>
                <w:rFonts w:ascii="仿宋" w:hAnsi="仿宋" w:eastAsia="仿宋"/>
                <w:color w:val="0D0D0D"/>
                <w:sz w:val="24"/>
                <w:lang w:bidi="en-US"/>
              </w:rPr>
              <w:t>在确定采购需求前，</w:t>
            </w:r>
            <w:r>
              <w:rPr>
                <w:rFonts w:hint="eastAsia" w:ascii="仿宋" w:hAnsi="仿宋" w:eastAsia="仿宋"/>
                <w:color w:val="0D0D0D"/>
                <w:sz w:val="24"/>
                <w:lang w:bidi="en-US"/>
              </w:rPr>
              <w:t>本项目是否</w:t>
            </w:r>
            <w:r>
              <w:rPr>
                <w:rFonts w:ascii="仿宋" w:hAnsi="仿宋" w:eastAsia="仿宋"/>
                <w:color w:val="0D0D0D"/>
                <w:sz w:val="24"/>
                <w:lang w:bidi="en-US"/>
              </w:rPr>
              <w:t>开展需求调查</w:t>
            </w:r>
          </w:p>
        </w:tc>
        <w:tc>
          <w:tcPr>
            <w:tcW w:w="470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6210"/>
              </w:tabs>
              <w:jc w:val="left"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  <w:r>
              <w:rPr>
                <w:rFonts w:hint="eastAsia" w:ascii="仿宋" w:hAnsi="仿宋" w:eastAsia="仿宋"/>
                <w:color w:val="0D0D0D"/>
                <w:sz w:val="24"/>
              </w:rPr>
              <w:t>□本项目</w:t>
            </w:r>
            <w:r>
              <w:rPr>
                <w:rFonts w:ascii="仿宋" w:hAnsi="仿宋" w:eastAsia="仿宋"/>
                <w:color w:val="0D0D0D"/>
                <w:sz w:val="24"/>
              </w:rPr>
              <w:t>属于</w:t>
            </w:r>
            <w:r>
              <w:rPr>
                <w:rFonts w:hint="eastAsia" w:ascii="仿宋" w:hAnsi="仿宋" w:eastAsia="仿宋"/>
                <w:b/>
                <w:color w:val="0D0D0D"/>
                <w:sz w:val="24"/>
              </w:rPr>
              <w:t>应当</w:t>
            </w:r>
            <w:r>
              <w:rPr>
                <w:rFonts w:ascii="仿宋" w:hAnsi="仿宋" w:eastAsia="仿宋"/>
                <w:b/>
                <w:color w:val="0D0D0D"/>
                <w:sz w:val="24"/>
              </w:rPr>
              <w:t>开展</w:t>
            </w:r>
            <w:r>
              <w:rPr>
                <w:rFonts w:ascii="仿宋" w:hAnsi="仿宋" w:eastAsia="仿宋"/>
                <w:color w:val="0D0D0D"/>
                <w:sz w:val="24"/>
              </w:rPr>
              <w:t>需求调查的</w:t>
            </w:r>
            <w:r>
              <w:rPr>
                <w:rFonts w:hint="eastAsia" w:ascii="仿宋" w:hAnsi="仿宋" w:eastAsia="仿宋"/>
                <w:color w:val="0D0D0D"/>
                <w:sz w:val="24"/>
              </w:rPr>
              <w:t>情形</w:t>
            </w:r>
          </w:p>
        </w:tc>
        <w:tc>
          <w:tcPr>
            <w:tcW w:w="4021" w:type="pct"/>
            <w:gridSpan w:val="7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6210"/>
              </w:tabs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  <w:r>
              <w:rPr>
                <w:rFonts w:hint="eastAsia" w:ascii="仿宋" w:hAnsi="仿宋" w:eastAsia="仿宋"/>
                <w:color w:val="0D0D0D"/>
                <w:sz w:val="24"/>
              </w:rPr>
              <w:t>□</w:t>
            </w:r>
            <w:r>
              <w:rPr>
                <w:rFonts w:ascii="仿宋" w:hAnsi="仿宋" w:eastAsia="仿宋"/>
                <w:color w:val="0D0D0D"/>
                <w:sz w:val="24"/>
              </w:rPr>
              <w:t>1000万元以上的货物、服务采购项目</w:t>
            </w:r>
          </w:p>
          <w:p>
            <w:pPr>
              <w:widowControl/>
              <w:tabs>
                <w:tab w:val="left" w:pos="6210"/>
              </w:tabs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  <w:r>
              <w:rPr>
                <w:rFonts w:hint="eastAsia" w:ascii="仿宋" w:hAnsi="仿宋" w:eastAsia="仿宋"/>
                <w:color w:val="0D0D0D"/>
                <w:sz w:val="24"/>
              </w:rPr>
              <w:t>□涉及公共利益、社会关注度较高的采购项目，包括政府向社会公众提供的公共服务项目等</w:t>
            </w:r>
          </w:p>
          <w:p>
            <w:pPr>
              <w:widowControl/>
              <w:tabs>
                <w:tab w:val="left" w:pos="6210"/>
              </w:tabs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  <w:r>
              <w:rPr>
                <w:rFonts w:hint="eastAsia" w:ascii="仿宋" w:hAnsi="仿宋" w:eastAsia="仿宋"/>
                <w:color w:val="0D0D0D"/>
                <w:sz w:val="24"/>
              </w:rPr>
              <w:t>□</w:t>
            </w:r>
            <w:r>
              <w:rPr>
                <w:rFonts w:ascii="仿宋" w:hAnsi="仿宋" w:eastAsia="仿宋"/>
                <w:color w:val="0D0D0D"/>
                <w:sz w:val="24"/>
                <w:lang w:bidi="en-US"/>
              </w:rPr>
              <w:t>技术复杂、专业性较强的项目，包括需定制开发的信息化建设项目、采购进口产品的项目等</w:t>
            </w:r>
          </w:p>
          <w:p>
            <w:pPr>
              <w:widowControl/>
              <w:tabs>
                <w:tab w:val="left" w:pos="6210"/>
              </w:tabs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  <w:r>
              <w:rPr>
                <w:rFonts w:hint="eastAsia" w:ascii="仿宋" w:hAnsi="仿宋" w:eastAsia="仿宋"/>
                <w:color w:val="0D0D0D"/>
                <w:sz w:val="24"/>
              </w:rPr>
              <w:t>□</w:t>
            </w:r>
            <w:r>
              <w:rPr>
                <w:rFonts w:ascii="仿宋" w:hAnsi="仿宋" w:eastAsia="仿宋"/>
                <w:color w:val="0D0D0D"/>
                <w:sz w:val="24"/>
                <w:lang w:bidi="en-US"/>
              </w:rPr>
              <w:t>主管预算单位或者采购人认为需要开展需求调查的其他采购项目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509" w:type="pct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6210"/>
              </w:tabs>
              <w:jc w:val="left"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47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6210"/>
              </w:tabs>
              <w:jc w:val="left"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4021" w:type="pct"/>
            <w:gridSpan w:val="7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6210"/>
              </w:tabs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  <w:r>
              <w:rPr>
                <w:rFonts w:hint="eastAsia" w:ascii="仿宋" w:hAnsi="仿宋" w:eastAsia="仿宋"/>
                <w:color w:val="0D0D0D"/>
                <w:sz w:val="24"/>
              </w:rPr>
              <w:t>□属于</w:t>
            </w:r>
            <w:r>
              <w:rPr>
                <w:rFonts w:ascii="仿宋" w:hAnsi="仿宋" w:eastAsia="仿宋"/>
                <w:color w:val="0D0D0D"/>
                <w:sz w:val="24"/>
              </w:rPr>
              <w:t>以上四种情形之一</w:t>
            </w:r>
            <w:r>
              <w:rPr>
                <w:rFonts w:hint="eastAsia" w:ascii="仿宋" w:hAnsi="仿宋" w:eastAsia="仿宋"/>
                <w:color w:val="0D0D0D"/>
                <w:sz w:val="24"/>
              </w:rPr>
              <w:t>应当</w:t>
            </w:r>
            <w:r>
              <w:rPr>
                <w:rFonts w:ascii="仿宋" w:hAnsi="仿宋" w:eastAsia="仿宋"/>
                <w:color w:val="0D0D0D"/>
                <w:sz w:val="24"/>
              </w:rPr>
              <w:t>开展需求调查的</w:t>
            </w:r>
            <w:r>
              <w:rPr>
                <w:rFonts w:hint="eastAsia" w:ascii="仿宋" w:hAnsi="仿宋" w:eastAsia="仿宋"/>
                <w:color w:val="0D0D0D"/>
                <w:sz w:val="24"/>
              </w:rPr>
              <w:t>、</w:t>
            </w:r>
            <w:r>
              <w:rPr>
                <w:rFonts w:ascii="仿宋" w:hAnsi="仿宋" w:eastAsia="仿宋"/>
                <w:color w:val="0D0D0D"/>
                <w:sz w:val="24"/>
              </w:rPr>
              <w:t>且</w:t>
            </w:r>
            <w:r>
              <w:rPr>
                <w:rFonts w:hint="eastAsia" w:ascii="仿宋" w:hAnsi="仿宋" w:eastAsia="仿宋"/>
                <w:color w:val="0D0D0D"/>
                <w:sz w:val="24"/>
              </w:rPr>
              <w:t>在可行性研究等前期工作中未涉及的需求</w:t>
            </w:r>
            <w:r>
              <w:rPr>
                <w:rFonts w:ascii="仿宋" w:hAnsi="仿宋" w:eastAsia="仿宋"/>
                <w:color w:val="0D0D0D"/>
                <w:sz w:val="24"/>
              </w:rPr>
              <w:t>调查内容</w:t>
            </w:r>
            <w:r>
              <w:rPr>
                <w:rFonts w:hint="eastAsia" w:ascii="仿宋" w:hAnsi="仿宋" w:eastAsia="仿宋"/>
                <w:color w:val="0D0D0D"/>
                <w:sz w:val="24"/>
              </w:rPr>
              <w:t>部分，应当按照</w:t>
            </w:r>
            <w:r>
              <w:rPr>
                <w:rFonts w:ascii="仿宋" w:hAnsi="仿宋" w:eastAsia="仿宋"/>
                <w:color w:val="0D0D0D"/>
                <w:sz w:val="24"/>
              </w:rPr>
              <w:t>《政府采购需求管理办法》第十一条规定</w:t>
            </w:r>
            <w:r>
              <w:rPr>
                <w:rFonts w:hint="eastAsia" w:ascii="仿宋" w:hAnsi="仿宋" w:eastAsia="仿宋"/>
                <w:color w:val="0D0D0D"/>
                <w:sz w:val="24"/>
              </w:rPr>
              <w:t>开展需求调查</w:t>
            </w:r>
            <w:r>
              <w:rPr>
                <w:rFonts w:hint="eastAsia" w:ascii="仿宋" w:hAnsi="仿宋" w:eastAsia="仿宋"/>
                <w:i/>
                <w:color w:val="0D0D0D"/>
                <w:sz w:val="24"/>
                <w:u w:val="single"/>
              </w:rPr>
              <w:t>（已在</w:t>
            </w:r>
            <w:r>
              <w:rPr>
                <w:rFonts w:ascii="仿宋" w:hAnsi="仿宋" w:eastAsia="仿宋"/>
                <w:i/>
                <w:color w:val="0D0D0D"/>
                <w:sz w:val="24"/>
                <w:u w:val="single"/>
              </w:rPr>
              <w:t>可行性研究等前期工作中</w:t>
            </w:r>
            <w:r>
              <w:rPr>
                <w:rFonts w:hint="eastAsia" w:ascii="仿宋" w:hAnsi="仿宋" w:eastAsia="仿宋"/>
                <w:i/>
                <w:color w:val="0D0D0D"/>
                <w:sz w:val="24"/>
                <w:u w:val="single"/>
              </w:rPr>
              <w:t>包含</w:t>
            </w:r>
            <w:r>
              <w:rPr>
                <w:rFonts w:ascii="仿宋" w:hAnsi="仿宋" w:eastAsia="仿宋"/>
                <w:i/>
                <w:color w:val="0D0D0D"/>
                <w:sz w:val="24"/>
                <w:u w:val="single"/>
              </w:rPr>
              <w:t>的需求调查内容请在本表</w:t>
            </w:r>
            <w:r>
              <w:rPr>
                <w:rFonts w:hint="eastAsia" w:ascii="仿宋" w:hAnsi="仿宋" w:eastAsia="仿宋"/>
                <w:i/>
                <w:color w:val="0D0D0D"/>
                <w:sz w:val="24"/>
                <w:u w:val="single"/>
              </w:rPr>
              <w:t>“调查意见”栏</w:t>
            </w:r>
            <w:r>
              <w:rPr>
                <w:rFonts w:ascii="仿宋" w:hAnsi="仿宋" w:eastAsia="仿宋"/>
                <w:i/>
                <w:color w:val="0D0D0D"/>
                <w:sz w:val="24"/>
                <w:u w:val="single"/>
              </w:rPr>
              <w:t>中</w:t>
            </w:r>
            <w:r>
              <w:rPr>
                <w:rFonts w:hint="eastAsia" w:ascii="仿宋" w:hAnsi="仿宋" w:eastAsia="仿宋"/>
                <w:i/>
                <w:color w:val="0D0D0D"/>
                <w:sz w:val="24"/>
                <w:u w:val="single"/>
              </w:rPr>
              <w:t>说明，</w:t>
            </w:r>
            <w:r>
              <w:rPr>
                <w:rFonts w:ascii="仿宋" w:hAnsi="仿宋" w:eastAsia="仿宋"/>
                <w:i/>
                <w:color w:val="0D0D0D"/>
                <w:sz w:val="24"/>
                <w:u w:val="single"/>
              </w:rPr>
              <w:t>其他未包含</w:t>
            </w:r>
            <w:r>
              <w:rPr>
                <w:rFonts w:hint="eastAsia" w:ascii="仿宋" w:hAnsi="仿宋" w:eastAsia="仿宋"/>
                <w:i/>
                <w:color w:val="0D0D0D"/>
                <w:sz w:val="24"/>
                <w:u w:val="single"/>
              </w:rPr>
              <w:t>内容</w:t>
            </w:r>
            <w:r>
              <w:rPr>
                <w:rFonts w:ascii="仿宋" w:hAnsi="仿宋" w:eastAsia="仿宋"/>
                <w:i/>
                <w:color w:val="0D0D0D"/>
                <w:sz w:val="24"/>
                <w:u w:val="single"/>
              </w:rPr>
              <w:t>应如实填写</w:t>
            </w:r>
            <w:r>
              <w:rPr>
                <w:rFonts w:hint="eastAsia" w:ascii="仿宋" w:hAnsi="仿宋" w:eastAsia="仿宋"/>
                <w:i/>
                <w:color w:val="0D0D0D"/>
                <w:sz w:val="24"/>
                <w:u w:val="singl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509" w:type="pct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6210"/>
              </w:tabs>
              <w:jc w:val="left"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470" w:type="pct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6210"/>
              </w:tabs>
              <w:jc w:val="left"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  <w:r>
              <w:rPr>
                <w:rFonts w:hint="eastAsia" w:ascii="仿宋" w:hAnsi="仿宋" w:eastAsia="仿宋"/>
                <w:color w:val="0D0D0D"/>
                <w:sz w:val="24"/>
              </w:rPr>
              <w:t>□本项目</w:t>
            </w:r>
            <w:r>
              <w:rPr>
                <w:rFonts w:hint="eastAsia" w:ascii="仿宋" w:hAnsi="仿宋" w:eastAsia="仿宋"/>
                <w:b/>
                <w:color w:val="0D0D0D"/>
                <w:sz w:val="24"/>
              </w:rPr>
              <w:t>拟</w:t>
            </w:r>
            <w:r>
              <w:rPr>
                <w:rFonts w:ascii="仿宋" w:hAnsi="仿宋" w:eastAsia="仿宋"/>
                <w:b/>
                <w:color w:val="0D0D0D"/>
                <w:sz w:val="24"/>
              </w:rPr>
              <w:t>不</w:t>
            </w:r>
            <w:r>
              <w:rPr>
                <w:rFonts w:hint="eastAsia" w:ascii="仿宋" w:hAnsi="仿宋" w:eastAsia="仿宋"/>
                <w:b/>
                <w:color w:val="0D0D0D"/>
                <w:sz w:val="24"/>
              </w:rPr>
              <w:t>开展</w:t>
            </w:r>
            <w:r>
              <w:rPr>
                <w:rFonts w:ascii="仿宋" w:hAnsi="仿宋" w:eastAsia="仿宋"/>
                <w:color w:val="0D0D0D"/>
                <w:sz w:val="24"/>
              </w:rPr>
              <w:t>需求调查的情形</w:t>
            </w:r>
          </w:p>
        </w:tc>
        <w:tc>
          <w:tcPr>
            <w:tcW w:w="4021" w:type="pct"/>
            <w:gridSpan w:val="7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6210"/>
              </w:tabs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  <w:r>
              <w:rPr>
                <w:rFonts w:hint="eastAsia" w:ascii="仿宋" w:hAnsi="仿宋" w:eastAsia="仿宋"/>
                <w:color w:val="0D0D0D"/>
                <w:sz w:val="24"/>
              </w:rPr>
              <w:t>□</w:t>
            </w:r>
            <w:r>
              <w:rPr>
                <w:rFonts w:ascii="仿宋" w:hAnsi="仿宋" w:eastAsia="仿宋"/>
                <w:color w:val="0D0D0D"/>
                <w:sz w:val="24"/>
              </w:rPr>
              <w:t>本项目在编制采购需求前一年内</w:t>
            </w:r>
            <w:r>
              <w:rPr>
                <w:rFonts w:ascii="仿宋" w:hAnsi="仿宋" w:eastAsia="仿宋"/>
                <w:i/>
                <w:color w:val="0D0D0D"/>
                <w:sz w:val="24"/>
                <w:u w:val="single"/>
              </w:rPr>
              <w:t>（__</w:t>
            </w:r>
            <w:r>
              <w:rPr>
                <w:rFonts w:hint="eastAsia" w:ascii="仿宋" w:hAnsi="仿宋" w:eastAsia="仿宋"/>
                <w:i/>
                <w:color w:val="0D0D0D"/>
                <w:sz w:val="24"/>
                <w:u w:val="single"/>
              </w:rPr>
              <w:t>年</w:t>
            </w:r>
            <w:r>
              <w:rPr>
                <w:rFonts w:ascii="仿宋" w:hAnsi="仿宋" w:eastAsia="仿宋"/>
                <w:i/>
                <w:color w:val="0D0D0D"/>
                <w:sz w:val="24"/>
                <w:u w:val="single"/>
              </w:rPr>
              <w:t>__月）</w:t>
            </w:r>
            <w:r>
              <w:rPr>
                <w:rFonts w:ascii="仿宋" w:hAnsi="仿宋" w:eastAsia="仿宋"/>
                <w:color w:val="0D0D0D"/>
                <w:sz w:val="24"/>
              </w:rPr>
              <w:t>，已就相关采购标的开展过需求调查，不再重复开展</w:t>
            </w:r>
            <w:r>
              <w:rPr>
                <w:rFonts w:hint="eastAsia" w:ascii="仿宋" w:hAnsi="仿宋" w:eastAsia="仿宋"/>
                <w:i/>
                <w:color w:val="0D0D0D"/>
                <w:sz w:val="24"/>
                <w:u w:val="single"/>
              </w:rPr>
              <w:t>（须</w:t>
            </w:r>
            <w:r>
              <w:rPr>
                <w:rFonts w:ascii="仿宋" w:hAnsi="仿宋" w:eastAsia="仿宋"/>
                <w:i/>
                <w:color w:val="0D0D0D"/>
                <w:sz w:val="24"/>
                <w:u w:val="single"/>
              </w:rPr>
              <w:t>后附相关需求调查文件</w:t>
            </w:r>
            <w:r>
              <w:rPr>
                <w:rFonts w:hint="eastAsia" w:ascii="仿宋" w:hAnsi="仿宋" w:eastAsia="仿宋"/>
                <w:i/>
                <w:color w:val="0D0D0D"/>
                <w:sz w:val="24"/>
                <w:u w:val="single"/>
              </w:rPr>
              <w:t>）</w:t>
            </w:r>
          </w:p>
          <w:p>
            <w:pPr>
              <w:widowControl/>
              <w:tabs>
                <w:tab w:val="left" w:pos="6210"/>
              </w:tabs>
              <w:jc w:val="left"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  <w:r>
              <w:rPr>
                <w:rFonts w:hint="eastAsia" w:ascii="仿宋" w:hAnsi="仿宋" w:eastAsia="仿宋"/>
                <w:color w:val="0D0D0D"/>
                <w:sz w:val="24"/>
              </w:rPr>
              <w:t>□</w:t>
            </w:r>
            <w:r>
              <w:rPr>
                <w:rFonts w:ascii="仿宋" w:hAnsi="仿宋" w:eastAsia="仿宋"/>
                <w:color w:val="0D0D0D"/>
                <w:sz w:val="24"/>
              </w:rPr>
              <w:t>按照法律法规的规定，本项目已开展可行性研究等前期工作，已包含《政府采购需求管理办法》规定的需求调查内容，不再重复调查</w:t>
            </w:r>
            <w:r>
              <w:rPr>
                <w:rFonts w:hint="eastAsia" w:ascii="仿宋" w:hAnsi="仿宋" w:eastAsia="仿宋"/>
                <w:i/>
                <w:color w:val="0D0D0D"/>
                <w:sz w:val="24"/>
                <w:u w:val="single"/>
              </w:rPr>
              <w:t>（须</w:t>
            </w:r>
            <w:r>
              <w:rPr>
                <w:rFonts w:ascii="仿宋" w:hAnsi="仿宋" w:eastAsia="仿宋"/>
                <w:i/>
                <w:color w:val="0D0D0D"/>
                <w:sz w:val="24"/>
                <w:u w:val="single"/>
              </w:rPr>
              <w:t>后附相关需求调查文件）</w:t>
            </w:r>
          </w:p>
          <w:p>
            <w:pPr>
              <w:widowControl/>
              <w:tabs>
                <w:tab w:val="left" w:pos="6210"/>
              </w:tabs>
              <w:jc w:val="left"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  <w:r>
              <w:rPr>
                <w:rFonts w:hint="eastAsia" w:ascii="仿宋" w:hAnsi="仿宋" w:eastAsia="仿宋"/>
                <w:color w:val="0D0D0D"/>
                <w:sz w:val="24"/>
              </w:rPr>
              <w:t>□属于</w:t>
            </w:r>
            <w:r>
              <w:rPr>
                <w:rFonts w:ascii="仿宋" w:hAnsi="仿宋" w:eastAsia="仿宋"/>
                <w:color w:val="0D0D0D"/>
                <w:sz w:val="24"/>
              </w:rPr>
              <w:t>因采购人不可预见的紧急情况实施采购</w:t>
            </w:r>
            <w:r>
              <w:rPr>
                <w:rFonts w:hint="eastAsia" w:ascii="仿宋" w:hAnsi="仿宋" w:eastAsia="仿宋"/>
                <w:color w:val="0D0D0D"/>
                <w:sz w:val="24"/>
              </w:rPr>
              <w:t>，</w:t>
            </w:r>
            <w:r>
              <w:rPr>
                <w:rFonts w:ascii="仿宋" w:hAnsi="仿宋" w:eastAsia="仿宋"/>
                <w:color w:val="0D0D0D"/>
                <w:sz w:val="24"/>
              </w:rPr>
              <w:t>简化管理</w:t>
            </w:r>
            <w:r>
              <w:rPr>
                <w:rFonts w:hint="eastAsia" w:ascii="仿宋" w:hAnsi="仿宋" w:eastAsia="仿宋"/>
                <w:color w:val="0D0D0D"/>
                <w:sz w:val="24"/>
              </w:rPr>
              <w:t>，</w:t>
            </w:r>
            <w:r>
              <w:rPr>
                <w:rFonts w:ascii="仿宋" w:hAnsi="仿宋" w:eastAsia="仿宋"/>
                <w:color w:val="0D0D0D"/>
                <w:sz w:val="24"/>
              </w:rPr>
              <w:t>不再调查</w:t>
            </w:r>
            <w:r>
              <w:rPr>
                <w:rFonts w:hint="eastAsia" w:ascii="仿宋" w:hAnsi="仿宋" w:eastAsia="仿宋"/>
                <w:i/>
                <w:color w:val="0D0D0D"/>
                <w:sz w:val="24"/>
                <w:u w:val="single"/>
              </w:rPr>
              <w:t>（须</w:t>
            </w:r>
            <w:r>
              <w:rPr>
                <w:rFonts w:ascii="仿宋" w:hAnsi="仿宋" w:eastAsia="仿宋"/>
                <w:i/>
                <w:color w:val="0D0D0D"/>
                <w:sz w:val="24"/>
                <w:u w:val="single"/>
              </w:rPr>
              <w:t>说明</w:t>
            </w:r>
            <w:r>
              <w:rPr>
                <w:rFonts w:hint="eastAsia" w:ascii="仿宋" w:hAnsi="仿宋" w:eastAsia="仿宋"/>
                <w:i/>
                <w:color w:val="0D0D0D"/>
                <w:sz w:val="24"/>
                <w:u w:val="single"/>
              </w:rPr>
              <w:t>原因）________________________________________________________________________________________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79" w:type="pct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  <w:r>
              <w:rPr>
                <w:rFonts w:hint="eastAsia" w:ascii="仿宋" w:hAnsi="仿宋" w:eastAsia="仿宋"/>
                <w:color w:val="0D0D0D"/>
                <w:sz w:val="24"/>
              </w:rPr>
              <w:t>需求调查方式</w:t>
            </w:r>
          </w:p>
        </w:tc>
        <w:tc>
          <w:tcPr>
            <w:tcW w:w="4021" w:type="pct"/>
            <w:gridSpan w:val="7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hint="eastAsia" w:ascii="仿宋" w:hAnsi="仿宋" w:eastAsia="仿宋"/>
                <w:color w:val="0D0D0D"/>
                <w:sz w:val="24"/>
              </w:rPr>
            </w:pPr>
            <w:r>
              <w:rPr>
                <w:rFonts w:hint="eastAsia" w:ascii="仿宋" w:hAnsi="仿宋" w:eastAsia="仿宋"/>
                <w:color w:val="0D0D0D"/>
                <w:sz w:val="24"/>
              </w:rPr>
              <w:t>□咨询  □论证  □问卷调查  □其他方式，</w:t>
            </w:r>
            <w:r>
              <w:rPr>
                <w:rFonts w:hint="eastAsia" w:ascii="仿宋" w:hAnsi="仿宋" w:eastAsia="仿宋"/>
                <w:color w:val="0D0D0D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color w:val="0D0D0D"/>
                <w:sz w:val="24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2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  <w:r>
              <w:rPr>
                <w:rFonts w:hint="eastAsia" w:ascii="仿宋" w:hAnsi="仿宋" w:eastAsia="仿宋"/>
                <w:color w:val="0D0D0D"/>
                <w:sz w:val="24"/>
              </w:rPr>
              <w:t>需求调查对象</w:t>
            </w:r>
          </w:p>
        </w:tc>
        <w:tc>
          <w:tcPr>
            <w:tcW w:w="297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  <w:r>
              <w:rPr>
                <w:rFonts w:hint="eastAsia" w:ascii="仿宋" w:hAnsi="仿宋" w:eastAsia="仿宋"/>
                <w:color w:val="0D0D0D"/>
                <w:sz w:val="24"/>
              </w:rPr>
              <w:t>□面向</w:t>
            </w:r>
            <w:r>
              <w:rPr>
                <w:rFonts w:ascii="仿宋" w:hAnsi="仿宋" w:eastAsia="仿宋"/>
                <w:color w:val="0D0D0D"/>
                <w:sz w:val="24"/>
              </w:rPr>
              <w:t>市场主体</w:t>
            </w:r>
            <w:r>
              <w:rPr>
                <w:rFonts w:hint="eastAsia" w:ascii="仿宋" w:hAnsi="仿宋" w:eastAsia="仿宋"/>
                <w:i/>
                <w:color w:val="0D0D0D"/>
                <w:sz w:val="24"/>
                <w:u w:val="single"/>
              </w:rPr>
              <w:t>（一般不少于3个）</w:t>
            </w:r>
          </w:p>
        </w:tc>
        <w:tc>
          <w:tcPr>
            <w:tcW w:w="470" w:type="pct"/>
            <w:vMerge w:val="restart"/>
            <w:shd w:val="clear" w:color="auto" w:fill="auto"/>
            <w:noWrap w:val="0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  <w:r>
              <w:rPr>
                <w:rFonts w:ascii="仿宋" w:hAnsi="仿宋" w:eastAsia="仿宋"/>
                <w:color w:val="0D0D0D"/>
                <w:sz w:val="24"/>
              </w:rPr>
              <w:t>市场主体</w:t>
            </w:r>
            <w:r>
              <w:rPr>
                <w:rFonts w:hint="eastAsia" w:ascii="仿宋" w:hAnsi="仿宋" w:eastAsia="仿宋"/>
                <w:color w:val="0D0D0D"/>
                <w:sz w:val="24"/>
              </w:rPr>
              <w:t>信息</w:t>
            </w:r>
          </w:p>
        </w:tc>
        <w:tc>
          <w:tcPr>
            <w:tcW w:w="855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  <w:r>
              <w:rPr>
                <w:rFonts w:hint="eastAsia" w:ascii="仿宋" w:hAnsi="仿宋" w:eastAsia="仿宋"/>
                <w:color w:val="0D0D0D"/>
                <w:sz w:val="24"/>
              </w:rPr>
              <w:t>名称</w:t>
            </w:r>
          </w:p>
        </w:tc>
        <w:tc>
          <w:tcPr>
            <w:tcW w:w="605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  <w:r>
              <w:rPr>
                <w:rFonts w:hint="eastAsia" w:ascii="仿宋" w:hAnsi="仿宋" w:eastAsia="仿宋"/>
                <w:color w:val="0D0D0D"/>
                <w:sz w:val="24"/>
              </w:rPr>
              <w:t>选择</w:t>
            </w:r>
            <w:r>
              <w:rPr>
                <w:rFonts w:ascii="仿宋" w:hAnsi="仿宋" w:eastAsia="仿宋"/>
                <w:color w:val="0D0D0D"/>
                <w:sz w:val="24"/>
              </w:rPr>
              <w:t>理由</w:t>
            </w:r>
          </w:p>
        </w:tc>
        <w:tc>
          <w:tcPr>
            <w:tcW w:w="1050" w:type="pct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  <w:r>
              <w:rPr>
                <w:rFonts w:hint="eastAsia" w:ascii="仿宋" w:hAnsi="仿宋" w:eastAsia="仿宋"/>
                <w:color w:val="0D0D0D"/>
                <w:sz w:val="24"/>
              </w:rPr>
              <w:t>是否</w:t>
            </w:r>
            <w:r>
              <w:rPr>
                <w:rFonts w:ascii="仿宋" w:hAnsi="仿宋" w:eastAsia="仿宋"/>
                <w:color w:val="0D0D0D"/>
                <w:sz w:val="24"/>
              </w:rPr>
              <w:t>具有</w:t>
            </w:r>
            <w:r>
              <w:rPr>
                <w:rFonts w:hint="eastAsia" w:ascii="仿宋" w:hAnsi="仿宋" w:eastAsia="仿宋"/>
                <w:color w:val="0D0D0D"/>
                <w:sz w:val="24"/>
              </w:rPr>
              <w:t>代表性</w:t>
            </w:r>
          </w:p>
        </w:tc>
        <w:tc>
          <w:tcPr>
            <w:tcW w:w="729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  <w:r>
              <w:rPr>
                <w:rFonts w:hint="eastAsia" w:ascii="仿宋" w:hAnsi="仿宋" w:eastAsia="仿宋"/>
                <w:color w:val="0D0D0D"/>
                <w:sz w:val="24"/>
              </w:rPr>
              <w:t>联系人</w:t>
            </w:r>
          </w:p>
        </w:tc>
        <w:tc>
          <w:tcPr>
            <w:tcW w:w="782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  <w:r>
              <w:rPr>
                <w:rFonts w:hint="eastAsia" w:ascii="仿宋" w:hAnsi="仿宋" w:eastAsia="仿宋"/>
                <w:color w:val="0D0D0D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2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297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47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855" w:type="pct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605" w:type="pct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1050" w:type="pct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729" w:type="pct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782" w:type="pct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2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297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47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855" w:type="pct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605" w:type="pct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1050" w:type="pct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729" w:type="pct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782" w:type="pct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2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297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47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855" w:type="pct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605" w:type="pct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1050" w:type="pct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729" w:type="pct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782" w:type="pct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2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297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47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855" w:type="pct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  <w:r>
              <w:rPr>
                <w:rFonts w:ascii="仿宋" w:hAnsi="仿宋" w:eastAsia="仿宋"/>
                <w:color w:val="0D0D0D"/>
                <w:sz w:val="24"/>
              </w:rPr>
              <w:t>…</w:t>
            </w:r>
          </w:p>
        </w:tc>
        <w:tc>
          <w:tcPr>
            <w:tcW w:w="605" w:type="pct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  <w:r>
              <w:rPr>
                <w:rFonts w:ascii="仿宋" w:hAnsi="仿宋" w:eastAsia="仿宋"/>
                <w:color w:val="0D0D0D"/>
                <w:sz w:val="24"/>
              </w:rPr>
              <w:t>…</w:t>
            </w:r>
          </w:p>
        </w:tc>
        <w:tc>
          <w:tcPr>
            <w:tcW w:w="1050" w:type="pct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729" w:type="pct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782" w:type="pct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2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297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47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4021" w:type="pct"/>
            <w:gridSpan w:val="7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  <w:r>
              <w:rPr>
                <w:rFonts w:hint="eastAsia" w:ascii="仿宋" w:hAnsi="仿宋" w:eastAsia="仿宋"/>
                <w:color w:val="0D0D0D"/>
                <w:sz w:val="24"/>
              </w:rPr>
              <w:t>调研对象</w:t>
            </w:r>
            <w:r>
              <w:rPr>
                <w:rFonts w:ascii="仿宋" w:hAnsi="仿宋" w:eastAsia="仿宋"/>
                <w:color w:val="0D0D0D"/>
                <w:sz w:val="24"/>
              </w:rPr>
              <w:t>不足</w:t>
            </w:r>
            <w:r>
              <w:rPr>
                <w:rFonts w:hint="eastAsia" w:ascii="仿宋" w:hAnsi="仿宋" w:eastAsia="仿宋"/>
                <w:color w:val="0D0D0D"/>
                <w:sz w:val="24"/>
              </w:rPr>
              <w:t>3个</w:t>
            </w:r>
            <w:r>
              <w:rPr>
                <w:rFonts w:ascii="仿宋" w:hAnsi="仿宋" w:eastAsia="仿宋"/>
                <w:color w:val="0D0D0D"/>
                <w:sz w:val="24"/>
              </w:rPr>
              <w:t>的</w:t>
            </w:r>
            <w:r>
              <w:rPr>
                <w:rFonts w:hint="eastAsia" w:ascii="仿宋" w:hAnsi="仿宋" w:eastAsia="仿宋"/>
                <w:color w:val="0D0D0D"/>
                <w:sz w:val="24"/>
              </w:rPr>
              <w:t>原因</w:t>
            </w:r>
            <w:r>
              <w:rPr>
                <w:rFonts w:ascii="仿宋" w:hAnsi="仿宋" w:eastAsia="仿宋"/>
                <w:color w:val="0D0D0D"/>
                <w:sz w:val="24"/>
              </w:rPr>
              <w:t>说明</w:t>
            </w:r>
            <w:r>
              <w:rPr>
                <w:rFonts w:hint="eastAsia" w:ascii="仿宋" w:hAnsi="仿宋" w:eastAsia="仿宋"/>
                <w:color w:val="0D0D0D"/>
                <w:sz w:val="24"/>
              </w:rPr>
              <w:t>：____________________________________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2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297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  <w:r>
              <w:rPr>
                <w:rFonts w:hint="eastAsia" w:ascii="仿宋" w:hAnsi="仿宋" w:eastAsia="仿宋"/>
                <w:color w:val="0D0D0D"/>
                <w:sz w:val="24"/>
              </w:rPr>
              <w:t>□非面向</w:t>
            </w:r>
            <w:r>
              <w:rPr>
                <w:rFonts w:ascii="仿宋" w:hAnsi="仿宋" w:eastAsia="仿宋"/>
                <w:color w:val="0D0D0D"/>
                <w:sz w:val="24"/>
              </w:rPr>
              <w:t>市场主体</w:t>
            </w:r>
          </w:p>
        </w:tc>
        <w:tc>
          <w:tcPr>
            <w:tcW w:w="470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  <w:r>
              <w:rPr>
                <w:rFonts w:hint="eastAsia" w:ascii="仿宋" w:hAnsi="仿宋" w:eastAsia="仿宋"/>
                <w:color w:val="0D0D0D"/>
                <w:sz w:val="24"/>
              </w:rPr>
              <w:t>□聘请咨询/论证专家信息</w:t>
            </w:r>
          </w:p>
        </w:tc>
        <w:tc>
          <w:tcPr>
            <w:tcW w:w="855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  <w:r>
              <w:rPr>
                <w:rFonts w:hint="eastAsia" w:ascii="仿宋" w:hAnsi="仿宋" w:eastAsia="仿宋"/>
                <w:color w:val="0D0D0D"/>
                <w:sz w:val="24"/>
              </w:rPr>
              <w:t>姓名</w:t>
            </w:r>
          </w:p>
        </w:tc>
        <w:tc>
          <w:tcPr>
            <w:tcW w:w="605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  <w:r>
              <w:rPr>
                <w:rFonts w:hint="eastAsia" w:ascii="仿宋" w:hAnsi="仿宋" w:eastAsia="仿宋"/>
                <w:color w:val="0D0D0D"/>
                <w:sz w:val="24"/>
              </w:rPr>
              <w:t>工作单位</w:t>
            </w:r>
          </w:p>
        </w:tc>
        <w:tc>
          <w:tcPr>
            <w:tcW w:w="1050" w:type="pct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  <w:r>
              <w:rPr>
                <w:rFonts w:hint="eastAsia" w:ascii="仿宋" w:hAnsi="仿宋" w:eastAsia="仿宋"/>
                <w:color w:val="0D0D0D"/>
                <w:sz w:val="24"/>
              </w:rPr>
              <w:t>职称</w:t>
            </w:r>
          </w:p>
        </w:tc>
        <w:tc>
          <w:tcPr>
            <w:tcW w:w="729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  <w:r>
              <w:rPr>
                <w:rFonts w:hint="eastAsia" w:ascii="仿宋" w:hAnsi="仿宋" w:eastAsia="仿宋"/>
                <w:color w:val="0D0D0D"/>
                <w:sz w:val="24"/>
              </w:rPr>
              <w:t>专业</w:t>
            </w:r>
          </w:p>
        </w:tc>
        <w:tc>
          <w:tcPr>
            <w:tcW w:w="782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  <w:r>
              <w:rPr>
                <w:rFonts w:hint="eastAsia" w:ascii="仿宋" w:hAnsi="仿宋" w:eastAsia="仿宋"/>
                <w:color w:val="0D0D0D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2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297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47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855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605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1050" w:type="pct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729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782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2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297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47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855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605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1050" w:type="pct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729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782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12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297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47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855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605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1050" w:type="pct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729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782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2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297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470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  <w:r>
              <w:rPr>
                <w:rFonts w:hint="eastAsia" w:ascii="仿宋" w:hAnsi="仿宋" w:eastAsia="仿宋"/>
                <w:color w:val="0D0D0D"/>
                <w:sz w:val="24"/>
              </w:rPr>
              <w:t>□</w:t>
            </w:r>
            <w:r>
              <w:rPr>
                <w:rFonts w:ascii="仿宋" w:hAnsi="仿宋" w:eastAsia="仿宋"/>
                <w:color w:val="0D0D0D"/>
                <w:sz w:val="24"/>
              </w:rPr>
              <w:t>专业咨询机构</w:t>
            </w:r>
          </w:p>
        </w:tc>
        <w:tc>
          <w:tcPr>
            <w:tcW w:w="855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  <w:r>
              <w:rPr>
                <w:rFonts w:hint="eastAsia" w:ascii="仿宋" w:hAnsi="仿宋" w:eastAsia="仿宋"/>
                <w:color w:val="0D0D0D"/>
                <w:sz w:val="24"/>
              </w:rPr>
              <w:t>名称</w:t>
            </w:r>
          </w:p>
        </w:tc>
        <w:tc>
          <w:tcPr>
            <w:tcW w:w="1655" w:type="pct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  <w:r>
              <w:rPr>
                <w:rFonts w:hint="eastAsia" w:ascii="仿宋" w:hAnsi="仿宋" w:eastAsia="仿宋"/>
                <w:color w:val="0D0D0D"/>
                <w:sz w:val="24"/>
              </w:rPr>
              <w:t>相关资质证书</w:t>
            </w:r>
          </w:p>
        </w:tc>
        <w:tc>
          <w:tcPr>
            <w:tcW w:w="729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  <w:r>
              <w:rPr>
                <w:rFonts w:hint="eastAsia" w:ascii="仿宋" w:hAnsi="仿宋" w:eastAsia="仿宋"/>
                <w:color w:val="0D0D0D"/>
                <w:sz w:val="24"/>
              </w:rPr>
              <w:t>联系人</w:t>
            </w:r>
          </w:p>
        </w:tc>
        <w:tc>
          <w:tcPr>
            <w:tcW w:w="782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  <w:r>
              <w:rPr>
                <w:rFonts w:hint="eastAsia" w:ascii="仿宋" w:hAnsi="仿宋" w:eastAsia="仿宋"/>
                <w:color w:val="0D0D0D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2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297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47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855" w:type="pct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1655" w:type="pct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729" w:type="pct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782" w:type="pct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79" w:type="pct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  <w:r>
              <w:rPr>
                <w:rFonts w:hint="eastAsia" w:ascii="仿宋" w:hAnsi="仿宋" w:eastAsia="仿宋"/>
                <w:color w:val="0D0D0D"/>
                <w:sz w:val="24"/>
              </w:rPr>
              <w:t>调查意见</w:t>
            </w:r>
          </w:p>
        </w:tc>
        <w:tc>
          <w:tcPr>
            <w:tcW w:w="4021" w:type="pct"/>
            <w:gridSpan w:val="7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  <w:p>
            <w:pPr>
              <w:widowControl/>
              <w:textAlignment w:val="baseline"/>
              <w:rPr>
                <w:rFonts w:hint="eastAsia" w:ascii="仿宋" w:hAnsi="仿宋" w:eastAsia="仿宋"/>
                <w:i/>
                <w:color w:val="0D0D0D"/>
                <w:sz w:val="24"/>
              </w:rPr>
            </w:pPr>
          </w:p>
          <w:p>
            <w:pPr>
              <w:widowControl/>
              <w:textAlignment w:val="baseline"/>
              <w:rPr>
                <w:rFonts w:ascii="仿宋" w:hAnsi="仿宋" w:eastAsia="仿宋"/>
                <w:i/>
                <w:color w:val="0D0D0D"/>
                <w:sz w:val="24"/>
              </w:rPr>
            </w:pPr>
          </w:p>
          <w:p>
            <w:pPr>
              <w:widowControl/>
              <w:textAlignment w:val="baseline"/>
              <w:rPr>
                <w:rFonts w:ascii="仿宋" w:hAnsi="仿宋" w:eastAsia="仿宋"/>
                <w:i/>
                <w:color w:val="0D0D0D"/>
                <w:sz w:val="24"/>
              </w:rPr>
            </w:pPr>
          </w:p>
          <w:p>
            <w:pPr>
              <w:widowControl/>
              <w:textAlignment w:val="baseline"/>
              <w:rPr>
                <w:rFonts w:ascii="仿宋" w:hAnsi="仿宋" w:eastAsia="仿宋"/>
                <w:i/>
                <w:color w:val="0D0D0D"/>
                <w:sz w:val="24"/>
              </w:rPr>
            </w:pPr>
          </w:p>
          <w:p>
            <w:pPr>
              <w:widowControl/>
              <w:textAlignment w:val="baseline"/>
              <w:rPr>
                <w:rFonts w:ascii="仿宋" w:hAnsi="仿宋" w:eastAsia="仿宋"/>
                <w:i/>
                <w:color w:val="0D0D0D"/>
                <w:sz w:val="24"/>
              </w:rPr>
            </w:pPr>
          </w:p>
          <w:p>
            <w:pPr>
              <w:widowControl/>
              <w:textAlignment w:val="baseline"/>
              <w:rPr>
                <w:rFonts w:ascii="仿宋" w:hAnsi="仿宋" w:eastAsia="仿宋"/>
                <w:i/>
                <w:color w:val="0D0D0D"/>
                <w:sz w:val="24"/>
              </w:rPr>
            </w:pPr>
          </w:p>
          <w:p>
            <w:pPr>
              <w:widowControl/>
              <w:textAlignment w:val="baseline"/>
              <w:rPr>
                <w:rFonts w:ascii="仿宋" w:hAnsi="仿宋" w:eastAsia="仿宋"/>
                <w:i/>
                <w:color w:val="0D0D0D"/>
                <w:sz w:val="24"/>
              </w:rPr>
            </w:pPr>
          </w:p>
          <w:p>
            <w:pPr>
              <w:widowControl/>
              <w:textAlignment w:val="baseline"/>
              <w:rPr>
                <w:rFonts w:ascii="仿宋" w:hAnsi="仿宋" w:eastAsia="仿宋"/>
                <w:i/>
                <w:color w:val="0D0D0D"/>
                <w:sz w:val="24"/>
              </w:rPr>
            </w:pPr>
          </w:p>
          <w:p>
            <w:pPr>
              <w:widowControl/>
              <w:textAlignment w:val="baseline"/>
              <w:rPr>
                <w:rFonts w:ascii="仿宋" w:hAnsi="仿宋" w:eastAsia="仿宋"/>
                <w:i/>
                <w:color w:val="0D0D0D"/>
                <w:sz w:val="24"/>
              </w:rPr>
            </w:pPr>
          </w:p>
          <w:p>
            <w:pPr>
              <w:widowControl/>
              <w:textAlignment w:val="baseline"/>
              <w:rPr>
                <w:rFonts w:ascii="仿宋" w:hAnsi="仿宋" w:eastAsia="仿宋"/>
                <w:i/>
                <w:color w:val="0D0D0D"/>
                <w:sz w:val="24"/>
              </w:rPr>
            </w:pPr>
          </w:p>
          <w:p>
            <w:pPr>
              <w:widowControl/>
              <w:textAlignment w:val="baseline"/>
              <w:rPr>
                <w:rFonts w:ascii="仿宋" w:hAnsi="仿宋" w:eastAsia="仿宋"/>
                <w:i/>
                <w:color w:val="0D0D0D"/>
                <w:sz w:val="24"/>
              </w:rPr>
            </w:pPr>
          </w:p>
          <w:p>
            <w:pPr>
              <w:widowControl/>
              <w:textAlignment w:val="baseline"/>
              <w:rPr>
                <w:rFonts w:ascii="仿宋" w:hAnsi="仿宋" w:eastAsia="仿宋"/>
                <w:i/>
                <w:color w:val="0D0D0D"/>
                <w:sz w:val="24"/>
              </w:rPr>
            </w:pPr>
          </w:p>
          <w:p>
            <w:pPr>
              <w:widowControl/>
              <w:textAlignment w:val="baseline"/>
              <w:rPr>
                <w:rFonts w:hint="eastAsia" w:ascii="仿宋" w:hAnsi="仿宋" w:eastAsia="仿宋"/>
                <w:i/>
                <w:color w:val="0D0D0D"/>
                <w:sz w:val="24"/>
              </w:rPr>
            </w:pPr>
          </w:p>
          <w:p>
            <w:pPr>
              <w:widowControl/>
              <w:textAlignment w:val="baseline"/>
              <w:rPr>
                <w:rFonts w:ascii="仿宋" w:hAnsi="仿宋" w:eastAsia="仿宋"/>
                <w:i/>
                <w:color w:val="0D0D0D"/>
                <w:sz w:val="24"/>
              </w:rPr>
            </w:pPr>
          </w:p>
          <w:p>
            <w:pPr>
              <w:widowControl/>
              <w:textAlignment w:val="baseline"/>
              <w:rPr>
                <w:rFonts w:ascii="仿宋" w:hAnsi="仿宋" w:eastAsia="仿宋"/>
                <w:i/>
                <w:color w:val="0D0D0D"/>
                <w:sz w:val="24"/>
              </w:rPr>
            </w:pPr>
          </w:p>
          <w:p>
            <w:pPr>
              <w:widowControl/>
              <w:textAlignment w:val="baseline"/>
              <w:rPr>
                <w:rFonts w:ascii="仿宋" w:hAnsi="仿宋" w:eastAsia="仿宋"/>
                <w:i/>
                <w:color w:val="0D0D0D"/>
                <w:sz w:val="24"/>
              </w:rPr>
            </w:pPr>
          </w:p>
          <w:p>
            <w:pPr>
              <w:widowControl/>
              <w:textAlignment w:val="baseline"/>
              <w:rPr>
                <w:rFonts w:ascii="仿宋" w:hAnsi="仿宋" w:eastAsia="仿宋"/>
                <w:i/>
                <w:color w:val="0D0D0D"/>
                <w:sz w:val="24"/>
              </w:rPr>
            </w:pPr>
            <w:r>
              <w:rPr>
                <w:rFonts w:hint="eastAsia" w:ascii="仿宋" w:hAnsi="仿宋" w:eastAsia="仿宋"/>
                <w:i/>
                <w:color w:val="0D0D0D"/>
                <w:sz w:val="24"/>
              </w:rPr>
              <w:t>注：需要通过需求调查，了解相关产业发展、市场供给、同类采购项目历史成交信息，可能涉及的运行维护、升级更新、备品备件、耗材等后续采购，以及其他相关情况。请在此处重点阐述：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i/>
                <w:color w:val="0D0D0D"/>
                <w:sz w:val="24"/>
                <w:szCs w:val="24"/>
              </w:rPr>
            </w:pPr>
            <w:r>
              <w:rPr>
                <w:rFonts w:ascii="仿宋" w:hAnsi="仿宋" w:eastAsia="仿宋"/>
                <w:i/>
                <w:color w:val="0D0D0D"/>
                <w:sz w:val="24"/>
                <w:szCs w:val="24"/>
              </w:rPr>
              <w:t>相关产业发展</w:t>
            </w:r>
            <w:r>
              <w:rPr>
                <w:rFonts w:hint="eastAsia" w:ascii="仿宋" w:hAnsi="仿宋" w:eastAsia="仿宋"/>
                <w:i/>
                <w:color w:val="0D0D0D"/>
                <w:sz w:val="24"/>
                <w:szCs w:val="24"/>
              </w:rPr>
              <w:t>【行业成熟度等】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i/>
                <w:color w:val="0D0D0D"/>
                <w:sz w:val="24"/>
                <w:szCs w:val="24"/>
              </w:rPr>
            </w:pPr>
            <w:r>
              <w:rPr>
                <w:rFonts w:ascii="仿宋" w:hAnsi="仿宋" w:eastAsia="仿宋"/>
                <w:i/>
                <w:color w:val="0D0D0D"/>
                <w:sz w:val="24"/>
                <w:szCs w:val="24"/>
              </w:rPr>
              <w:t>市场供给</w:t>
            </w:r>
            <w:r>
              <w:rPr>
                <w:rFonts w:hint="eastAsia" w:ascii="仿宋" w:hAnsi="仿宋" w:eastAsia="仿宋"/>
                <w:i/>
                <w:color w:val="0D0D0D"/>
                <w:sz w:val="24"/>
                <w:szCs w:val="24"/>
              </w:rPr>
              <w:t>【潜在主要</w:t>
            </w:r>
            <w:r>
              <w:rPr>
                <w:rFonts w:ascii="仿宋" w:hAnsi="仿宋" w:eastAsia="仿宋"/>
                <w:i/>
                <w:color w:val="0D0D0D"/>
                <w:sz w:val="24"/>
                <w:szCs w:val="24"/>
              </w:rPr>
              <w:t>供应</w:t>
            </w:r>
            <w:r>
              <w:rPr>
                <w:rFonts w:hint="eastAsia" w:ascii="仿宋" w:hAnsi="仿宋" w:eastAsia="仿宋"/>
                <w:i/>
                <w:color w:val="0D0D0D"/>
                <w:sz w:val="24"/>
                <w:szCs w:val="24"/>
              </w:rPr>
              <w:t>商（竞争</w:t>
            </w:r>
            <w:r>
              <w:rPr>
                <w:rFonts w:ascii="仿宋" w:hAnsi="仿宋" w:eastAsia="仿宋"/>
                <w:i/>
                <w:color w:val="0D0D0D"/>
                <w:sz w:val="24"/>
                <w:szCs w:val="24"/>
              </w:rPr>
              <w:t>充分还是潜在供应商较少</w:t>
            </w:r>
            <w:r>
              <w:rPr>
                <w:rFonts w:hint="eastAsia" w:ascii="仿宋" w:hAnsi="仿宋" w:eastAsia="仿宋"/>
                <w:i/>
                <w:color w:val="0D0D0D"/>
                <w:sz w:val="24"/>
                <w:szCs w:val="24"/>
              </w:rPr>
              <w:t>）</w:t>
            </w:r>
            <w:r>
              <w:rPr>
                <w:rFonts w:ascii="仿宋" w:hAnsi="仿宋" w:eastAsia="仿宋"/>
                <w:i/>
                <w:color w:val="0D0D0D"/>
                <w:sz w:val="24"/>
                <w:szCs w:val="24"/>
              </w:rPr>
              <w:t>，分布区域，</w:t>
            </w:r>
            <w:r>
              <w:rPr>
                <w:rFonts w:hint="eastAsia" w:ascii="仿宋" w:hAnsi="仿宋" w:eastAsia="仿宋"/>
                <w:i/>
                <w:color w:val="0D0D0D"/>
                <w:sz w:val="24"/>
                <w:szCs w:val="24"/>
              </w:rPr>
              <w:t>当期</w:t>
            </w:r>
            <w:r>
              <w:rPr>
                <w:rFonts w:ascii="仿宋" w:hAnsi="仿宋" w:eastAsia="仿宋"/>
                <w:i/>
                <w:color w:val="0D0D0D"/>
                <w:sz w:val="24"/>
                <w:szCs w:val="24"/>
              </w:rPr>
              <w:t>价格情况，影响</w:t>
            </w:r>
            <w:r>
              <w:rPr>
                <w:rFonts w:hint="eastAsia" w:ascii="仿宋" w:hAnsi="仿宋" w:eastAsia="仿宋"/>
                <w:i/>
                <w:color w:val="0D0D0D"/>
                <w:sz w:val="24"/>
                <w:szCs w:val="24"/>
              </w:rPr>
              <w:t>产品</w:t>
            </w:r>
            <w:r>
              <w:rPr>
                <w:rFonts w:ascii="仿宋" w:hAnsi="仿宋" w:eastAsia="仿宋"/>
                <w:i/>
                <w:color w:val="0D0D0D"/>
                <w:sz w:val="24"/>
                <w:szCs w:val="24"/>
              </w:rPr>
              <w:t>服务价格</w:t>
            </w:r>
            <w:r>
              <w:rPr>
                <w:rFonts w:hint="eastAsia" w:ascii="仿宋" w:hAnsi="仿宋" w:eastAsia="仿宋"/>
                <w:i/>
                <w:color w:val="0D0D0D"/>
                <w:sz w:val="24"/>
                <w:szCs w:val="24"/>
              </w:rPr>
              <w:t>的</w:t>
            </w:r>
            <w:r>
              <w:rPr>
                <w:rFonts w:ascii="仿宋" w:hAnsi="仿宋" w:eastAsia="仿宋"/>
                <w:i/>
                <w:color w:val="0D0D0D"/>
                <w:sz w:val="24"/>
                <w:szCs w:val="24"/>
              </w:rPr>
              <w:t>其他因素如原材料供给、</w:t>
            </w:r>
            <w:r>
              <w:rPr>
                <w:rFonts w:hint="eastAsia" w:ascii="仿宋" w:hAnsi="仿宋" w:eastAsia="仿宋"/>
                <w:i/>
                <w:color w:val="0D0D0D"/>
                <w:sz w:val="24"/>
                <w:szCs w:val="24"/>
              </w:rPr>
              <w:t>生产</w:t>
            </w:r>
            <w:r>
              <w:rPr>
                <w:rFonts w:ascii="仿宋" w:hAnsi="仿宋" w:eastAsia="仿宋"/>
                <w:i/>
                <w:color w:val="0D0D0D"/>
                <w:sz w:val="24"/>
                <w:szCs w:val="24"/>
              </w:rPr>
              <w:t>成本、</w:t>
            </w:r>
            <w:r>
              <w:rPr>
                <w:rFonts w:hint="eastAsia" w:ascii="仿宋" w:hAnsi="仿宋" w:eastAsia="仿宋"/>
                <w:i/>
                <w:color w:val="0D0D0D"/>
                <w:sz w:val="24"/>
                <w:szCs w:val="24"/>
              </w:rPr>
              <w:t>人工成本</w:t>
            </w:r>
            <w:r>
              <w:rPr>
                <w:rFonts w:ascii="仿宋" w:hAnsi="仿宋" w:eastAsia="仿宋"/>
                <w:i/>
                <w:color w:val="0D0D0D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i/>
                <w:color w:val="0D0D0D"/>
                <w:sz w:val="24"/>
                <w:szCs w:val="24"/>
              </w:rPr>
              <w:t>新</w:t>
            </w:r>
            <w:r>
              <w:rPr>
                <w:rFonts w:ascii="仿宋" w:hAnsi="仿宋" w:eastAsia="仿宋"/>
                <w:i/>
                <w:color w:val="0D0D0D"/>
                <w:sz w:val="24"/>
                <w:szCs w:val="24"/>
              </w:rPr>
              <w:t>技术、</w:t>
            </w:r>
            <w:r>
              <w:rPr>
                <w:rFonts w:hint="eastAsia" w:ascii="仿宋" w:hAnsi="仿宋" w:eastAsia="仿宋"/>
                <w:i/>
                <w:color w:val="0D0D0D"/>
                <w:sz w:val="24"/>
                <w:szCs w:val="24"/>
              </w:rPr>
              <w:t>物流</w:t>
            </w:r>
            <w:r>
              <w:rPr>
                <w:rFonts w:ascii="仿宋" w:hAnsi="仿宋" w:eastAsia="仿宋"/>
                <w:i/>
                <w:color w:val="0D0D0D"/>
                <w:sz w:val="24"/>
                <w:szCs w:val="24"/>
              </w:rPr>
              <w:t>、疫情等</w:t>
            </w:r>
            <w:r>
              <w:rPr>
                <w:rFonts w:hint="eastAsia" w:ascii="仿宋" w:hAnsi="仿宋" w:eastAsia="仿宋"/>
                <w:i/>
                <w:color w:val="0D0D0D"/>
                <w:sz w:val="24"/>
                <w:szCs w:val="24"/>
              </w:rPr>
              <w:t>，采购</w:t>
            </w:r>
            <w:r>
              <w:rPr>
                <w:rFonts w:ascii="仿宋" w:hAnsi="仿宋" w:eastAsia="仿宋"/>
                <w:i/>
                <w:color w:val="0D0D0D"/>
                <w:sz w:val="24"/>
                <w:szCs w:val="24"/>
              </w:rPr>
              <w:t>进口产品的必要性</w:t>
            </w:r>
            <w:r>
              <w:rPr>
                <w:rFonts w:hint="eastAsia" w:ascii="仿宋" w:hAnsi="仿宋" w:eastAsia="仿宋"/>
                <w:i/>
                <w:color w:val="0D0D0D"/>
                <w:sz w:val="24"/>
                <w:szCs w:val="24"/>
              </w:rPr>
              <w:t>（进口产品论证）】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i/>
                <w:color w:val="0D0D0D"/>
                <w:sz w:val="24"/>
                <w:szCs w:val="24"/>
              </w:rPr>
            </w:pPr>
            <w:r>
              <w:rPr>
                <w:rFonts w:ascii="仿宋" w:hAnsi="仿宋" w:eastAsia="仿宋"/>
                <w:i/>
                <w:color w:val="0D0D0D"/>
                <w:sz w:val="24"/>
                <w:szCs w:val="24"/>
              </w:rPr>
              <w:t>同类采购项目历史成交信息</w:t>
            </w:r>
            <w:r>
              <w:rPr>
                <w:rFonts w:hint="eastAsia" w:ascii="仿宋" w:hAnsi="仿宋" w:eastAsia="仿宋"/>
                <w:i/>
                <w:color w:val="0D0D0D"/>
                <w:sz w:val="24"/>
                <w:szCs w:val="24"/>
              </w:rPr>
              <w:t>【年份</w:t>
            </w:r>
            <w:r>
              <w:rPr>
                <w:rFonts w:ascii="仿宋" w:hAnsi="仿宋" w:eastAsia="仿宋"/>
                <w:i/>
                <w:color w:val="0D0D0D"/>
                <w:sz w:val="24"/>
                <w:szCs w:val="24"/>
              </w:rPr>
              <w:t>、规模、金额、</w:t>
            </w:r>
            <w:r>
              <w:rPr>
                <w:rFonts w:hint="eastAsia" w:ascii="仿宋" w:hAnsi="仿宋" w:eastAsia="仿宋"/>
                <w:i/>
                <w:color w:val="0D0D0D"/>
                <w:sz w:val="24"/>
                <w:szCs w:val="24"/>
              </w:rPr>
              <w:t>交货/服务周期</w:t>
            </w:r>
            <w:r>
              <w:rPr>
                <w:rFonts w:ascii="仿宋" w:hAnsi="仿宋" w:eastAsia="仿宋"/>
                <w:i/>
                <w:color w:val="0D0D0D"/>
                <w:sz w:val="24"/>
                <w:szCs w:val="24"/>
              </w:rPr>
              <w:t>、供需方</w:t>
            </w:r>
            <w:r>
              <w:rPr>
                <w:rFonts w:hint="eastAsia" w:ascii="仿宋" w:hAnsi="仿宋" w:eastAsia="仿宋"/>
                <w:i/>
                <w:color w:val="0D0D0D"/>
                <w:sz w:val="24"/>
                <w:szCs w:val="24"/>
              </w:rPr>
              <w:t>】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i/>
                <w:color w:val="0D0D0D"/>
                <w:sz w:val="24"/>
                <w:szCs w:val="24"/>
              </w:rPr>
            </w:pPr>
            <w:r>
              <w:rPr>
                <w:rFonts w:ascii="仿宋" w:hAnsi="仿宋" w:eastAsia="仿宋"/>
                <w:i/>
                <w:color w:val="0D0D0D"/>
                <w:sz w:val="24"/>
                <w:szCs w:val="24"/>
              </w:rPr>
              <w:t>可能涉及的运行维护、升级更新、备品备件、耗材等后续采购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i/>
                <w:color w:val="0D0D0D"/>
                <w:sz w:val="24"/>
                <w:szCs w:val="24"/>
              </w:rPr>
            </w:pPr>
            <w:r>
              <w:rPr>
                <w:rFonts w:ascii="仿宋" w:hAnsi="仿宋" w:eastAsia="仿宋"/>
                <w:i/>
                <w:color w:val="0D0D0D"/>
                <w:sz w:val="24"/>
                <w:szCs w:val="24"/>
              </w:rPr>
              <w:t>其他相关情况</w:t>
            </w:r>
            <w:r>
              <w:rPr>
                <w:rFonts w:hint="eastAsia" w:ascii="仿宋" w:hAnsi="仿宋" w:eastAsia="仿宋"/>
                <w:i/>
                <w:color w:val="0D0D0D"/>
                <w:sz w:val="24"/>
                <w:szCs w:val="24"/>
              </w:rPr>
              <w:t>，采购过程和合同履行过程中的风险分析，</w:t>
            </w:r>
            <w:r>
              <w:rPr>
                <w:rFonts w:ascii="仿宋" w:hAnsi="仿宋" w:eastAsia="仿宋"/>
                <w:i/>
                <w:color w:val="0D0D0D"/>
                <w:sz w:val="24"/>
                <w:szCs w:val="24"/>
              </w:rPr>
              <w:t>处置措施和替代方案</w:t>
            </w:r>
            <w:r>
              <w:rPr>
                <w:rFonts w:hint="eastAsia" w:ascii="仿宋" w:hAnsi="仿宋" w:eastAsia="仿宋"/>
                <w:i/>
                <w:color w:val="0D0D0D"/>
                <w:sz w:val="24"/>
                <w:szCs w:val="24"/>
              </w:rPr>
              <w:t>【可能</w:t>
            </w:r>
            <w:r>
              <w:rPr>
                <w:rFonts w:ascii="仿宋" w:hAnsi="仿宋" w:eastAsia="仿宋"/>
                <w:i/>
                <w:color w:val="0D0D0D"/>
                <w:sz w:val="24"/>
                <w:szCs w:val="24"/>
              </w:rPr>
              <w:t>影响供应商报价和项目实施风险的因素</w:t>
            </w:r>
            <w:r>
              <w:rPr>
                <w:rFonts w:hint="eastAsia" w:ascii="仿宋" w:hAnsi="仿宋" w:eastAsia="仿宋"/>
                <w:i/>
                <w:color w:val="0D0D0D"/>
                <w:sz w:val="24"/>
                <w:szCs w:val="24"/>
              </w:rPr>
              <w:t>，库存</w:t>
            </w:r>
            <w:r>
              <w:rPr>
                <w:rFonts w:ascii="仿宋" w:hAnsi="仿宋" w:eastAsia="仿宋"/>
                <w:i/>
                <w:color w:val="0D0D0D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i/>
                <w:color w:val="0D0D0D"/>
                <w:sz w:val="24"/>
                <w:szCs w:val="24"/>
              </w:rPr>
              <w:t>市场</w:t>
            </w:r>
            <w:r>
              <w:rPr>
                <w:rFonts w:ascii="仿宋" w:hAnsi="仿宋" w:eastAsia="仿宋"/>
                <w:i/>
                <w:color w:val="0D0D0D"/>
                <w:sz w:val="24"/>
                <w:szCs w:val="24"/>
              </w:rPr>
              <w:t>价格</w:t>
            </w:r>
            <w:r>
              <w:rPr>
                <w:rFonts w:hint="eastAsia" w:ascii="仿宋" w:hAnsi="仿宋" w:eastAsia="仿宋"/>
                <w:i/>
                <w:color w:val="0D0D0D"/>
                <w:sz w:val="24"/>
                <w:szCs w:val="24"/>
              </w:rPr>
              <w:t>变动</w:t>
            </w:r>
            <w:r>
              <w:rPr>
                <w:rFonts w:ascii="仿宋" w:hAnsi="仿宋" w:eastAsia="仿宋"/>
                <w:i/>
                <w:color w:val="0D0D0D"/>
                <w:sz w:val="24"/>
                <w:szCs w:val="24"/>
              </w:rPr>
              <w:t>、政策</w:t>
            </w:r>
            <w:r>
              <w:rPr>
                <w:rFonts w:hint="eastAsia" w:ascii="仿宋" w:hAnsi="仿宋" w:eastAsia="仿宋"/>
                <w:i/>
                <w:color w:val="0D0D0D"/>
                <w:sz w:val="24"/>
                <w:szCs w:val="24"/>
              </w:rPr>
              <w:t>原因</w:t>
            </w:r>
            <w:r>
              <w:rPr>
                <w:rFonts w:ascii="仿宋" w:hAnsi="仿宋" w:eastAsia="仿宋"/>
                <w:i/>
                <w:color w:val="0D0D0D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i/>
                <w:color w:val="0D0D0D"/>
                <w:sz w:val="24"/>
                <w:szCs w:val="24"/>
              </w:rPr>
              <w:t>设计</w:t>
            </w:r>
            <w:r>
              <w:rPr>
                <w:rFonts w:ascii="仿宋" w:hAnsi="仿宋" w:eastAsia="仿宋"/>
                <w:i/>
                <w:color w:val="0D0D0D"/>
                <w:sz w:val="24"/>
                <w:szCs w:val="24"/>
              </w:rPr>
              <w:t>实施等各方配合</w:t>
            </w:r>
            <w:r>
              <w:rPr>
                <w:rFonts w:hint="eastAsia" w:ascii="仿宋" w:hAnsi="仿宋" w:eastAsia="仿宋"/>
                <w:i/>
                <w:color w:val="0D0D0D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i/>
                <w:color w:val="0D0D0D"/>
                <w:sz w:val="24"/>
                <w:szCs w:val="24"/>
              </w:rPr>
              <w:t>交货期</w:t>
            </w:r>
            <w:r>
              <w:rPr>
                <w:rFonts w:hint="eastAsia" w:ascii="仿宋" w:hAnsi="仿宋" w:eastAsia="仿宋"/>
                <w:i/>
                <w:color w:val="0D0D0D"/>
                <w:sz w:val="24"/>
                <w:szCs w:val="24"/>
              </w:rPr>
              <w:t>】【要研究采购过程和合同履行过程中的风险，判断风险发生的环节、可能性、影响程度和管控责任，提出有针对性的处置措施和替代方案。采购过程和合同履行过程中的风险包括国家政策变化、实施环境变化、重大技术变化、预算项目调整、因质疑投诉影响采购进度、采购失败、不按规定签订或者履行合同、出现损害国家利益和社会公共利益情形等】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color w:val="0D0D0D"/>
                <w:sz w:val="24"/>
                <w:szCs w:val="24"/>
              </w:rPr>
            </w:pPr>
            <w:r>
              <w:rPr>
                <w:rFonts w:hint="eastAsia" w:ascii="仿宋" w:hAnsi="仿宋" w:eastAsia="仿宋"/>
                <w:i/>
                <w:color w:val="0D0D0D"/>
                <w:sz w:val="24"/>
                <w:szCs w:val="24"/>
              </w:rPr>
              <w:t>现有采购</w:t>
            </w:r>
            <w:r>
              <w:rPr>
                <w:rFonts w:ascii="仿宋" w:hAnsi="仿宋" w:eastAsia="仿宋"/>
                <w:i/>
                <w:color w:val="0D0D0D"/>
                <w:sz w:val="24"/>
                <w:szCs w:val="24"/>
              </w:rPr>
              <w:t>需求技术要求和商务要求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79" w:type="pct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  <w:r>
              <w:rPr>
                <w:rFonts w:hint="eastAsia" w:ascii="仿宋" w:hAnsi="仿宋" w:eastAsia="仿宋"/>
                <w:color w:val="0D0D0D"/>
                <w:sz w:val="24"/>
              </w:rPr>
              <w:t>调查结论</w:t>
            </w:r>
          </w:p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  <w:r>
              <w:rPr>
                <w:rFonts w:hint="eastAsia" w:ascii="仿宋" w:hAnsi="仿宋" w:eastAsia="仿宋"/>
                <w:i/>
                <w:color w:val="0D0D0D"/>
                <w:sz w:val="24"/>
                <w:u w:val="single"/>
              </w:rPr>
              <w:t>（适用于</w:t>
            </w:r>
            <w:r>
              <w:rPr>
                <w:rFonts w:ascii="仿宋" w:hAnsi="仿宋" w:eastAsia="仿宋"/>
                <w:i/>
                <w:color w:val="0D0D0D"/>
                <w:sz w:val="24"/>
                <w:u w:val="single"/>
              </w:rPr>
              <w:t>已有需求情况下的</w:t>
            </w:r>
            <w:r>
              <w:rPr>
                <w:rFonts w:hint="eastAsia" w:ascii="仿宋" w:hAnsi="仿宋" w:eastAsia="仿宋"/>
                <w:i/>
                <w:color w:val="0D0D0D"/>
                <w:sz w:val="24"/>
                <w:u w:val="single"/>
              </w:rPr>
              <w:t>参考表述，</w:t>
            </w:r>
            <w:r>
              <w:rPr>
                <w:rFonts w:ascii="仿宋" w:hAnsi="仿宋" w:eastAsia="仿宋"/>
                <w:i/>
                <w:color w:val="0D0D0D"/>
                <w:sz w:val="24"/>
                <w:u w:val="single"/>
              </w:rPr>
              <w:t>其他情形可删去本栏</w:t>
            </w:r>
            <w:r>
              <w:rPr>
                <w:rFonts w:hint="eastAsia" w:ascii="仿宋" w:hAnsi="仿宋" w:eastAsia="仿宋"/>
                <w:i/>
                <w:color w:val="0D0D0D"/>
                <w:sz w:val="24"/>
                <w:u w:val="single"/>
              </w:rPr>
              <w:t>）</w:t>
            </w:r>
          </w:p>
        </w:tc>
        <w:tc>
          <w:tcPr>
            <w:tcW w:w="4021" w:type="pct"/>
            <w:gridSpan w:val="7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6210"/>
              </w:tabs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  <w:r>
              <w:rPr>
                <w:rFonts w:hint="eastAsia" w:ascii="仿宋" w:hAnsi="仿宋" w:eastAsia="仿宋"/>
                <w:color w:val="0D0D0D"/>
                <w:sz w:val="24"/>
              </w:rPr>
              <w:t>□现有</w:t>
            </w:r>
            <w:r>
              <w:rPr>
                <w:rFonts w:ascii="仿宋" w:hAnsi="仿宋" w:eastAsia="仿宋"/>
                <w:color w:val="0D0D0D"/>
                <w:sz w:val="24"/>
              </w:rPr>
              <w:t>采购需求</w:t>
            </w:r>
            <w:r>
              <w:rPr>
                <w:rFonts w:hint="eastAsia" w:ascii="仿宋" w:hAnsi="仿宋" w:eastAsia="仿宋"/>
                <w:color w:val="0D0D0D"/>
                <w:sz w:val="24"/>
              </w:rPr>
              <w:t>清楚明了、表述规范、含义准确，</w:t>
            </w:r>
            <w:r>
              <w:rPr>
                <w:rFonts w:ascii="仿宋" w:hAnsi="仿宋" w:eastAsia="仿宋"/>
                <w:color w:val="0D0D0D"/>
                <w:sz w:val="24"/>
              </w:rPr>
              <w:t>具备竞争性，</w:t>
            </w:r>
            <w:r>
              <w:rPr>
                <w:rFonts w:hint="eastAsia" w:ascii="仿宋" w:hAnsi="仿宋" w:eastAsia="仿宋"/>
                <w:color w:val="0D0D0D"/>
                <w:sz w:val="24"/>
              </w:rPr>
              <w:t>未发现存在歧视性、排他性条款</w:t>
            </w:r>
            <w:r>
              <w:rPr>
                <w:rFonts w:ascii="仿宋" w:hAnsi="仿宋" w:eastAsia="仿宋"/>
                <w:color w:val="0D0D0D"/>
                <w:sz w:val="24"/>
              </w:rPr>
              <w:t>，</w:t>
            </w:r>
            <w:r>
              <w:rPr>
                <w:rFonts w:hint="eastAsia" w:ascii="仿宋" w:hAnsi="仿宋" w:eastAsia="仿宋"/>
                <w:color w:val="0D0D0D"/>
                <w:sz w:val="24"/>
              </w:rPr>
              <w:t>满足</w:t>
            </w:r>
            <w:r>
              <w:rPr>
                <w:rFonts w:ascii="仿宋" w:hAnsi="仿宋" w:eastAsia="仿宋"/>
                <w:color w:val="0D0D0D"/>
                <w:sz w:val="24"/>
              </w:rPr>
              <w:t>《</w:t>
            </w:r>
            <w:r>
              <w:rPr>
                <w:rFonts w:hint="eastAsia" w:ascii="仿宋" w:hAnsi="仿宋" w:eastAsia="仿宋"/>
                <w:color w:val="0D0D0D"/>
                <w:sz w:val="24"/>
              </w:rPr>
              <w:t>政府采购需求管理办法</w:t>
            </w:r>
            <w:r>
              <w:rPr>
                <w:rFonts w:ascii="仿宋" w:hAnsi="仿宋" w:eastAsia="仿宋"/>
                <w:color w:val="0D0D0D"/>
                <w:sz w:val="24"/>
              </w:rPr>
              <w:t>》</w:t>
            </w:r>
            <w:r>
              <w:rPr>
                <w:rFonts w:hint="eastAsia" w:ascii="仿宋" w:hAnsi="仿宋" w:eastAsia="仿宋"/>
                <w:color w:val="0D0D0D"/>
                <w:sz w:val="24"/>
              </w:rPr>
              <w:t>（财库〔2021〕22 号）相关</w:t>
            </w:r>
            <w:r>
              <w:rPr>
                <w:rFonts w:ascii="仿宋" w:hAnsi="仿宋" w:eastAsia="仿宋"/>
                <w:color w:val="0D0D0D"/>
                <w:sz w:val="24"/>
              </w:rPr>
              <w:t>规定，</w:t>
            </w:r>
            <w:r>
              <w:rPr>
                <w:rFonts w:hint="eastAsia" w:ascii="仿宋" w:hAnsi="仿宋" w:eastAsia="仿宋"/>
                <w:color w:val="0D0D0D"/>
                <w:sz w:val="24"/>
              </w:rPr>
              <w:t>可以</w:t>
            </w:r>
            <w:r>
              <w:rPr>
                <w:rFonts w:ascii="仿宋" w:hAnsi="仿宋" w:eastAsia="仿宋"/>
                <w:color w:val="0D0D0D"/>
                <w:sz w:val="24"/>
              </w:rPr>
              <w:t>确定采购需求</w:t>
            </w:r>
            <w:r>
              <w:rPr>
                <w:rFonts w:hint="eastAsia" w:ascii="仿宋" w:hAnsi="仿宋" w:eastAsia="仿宋"/>
                <w:color w:val="0D0D0D"/>
                <w:sz w:val="24"/>
              </w:rPr>
              <w:t>。</w:t>
            </w:r>
          </w:p>
          <w:p>
            <w:pPr>
              <w:widowControl/>
              <w:tabs>
                <w:tab w:val="left" w:pos="6210"/>
              </w:tabs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  <w:r>
              <w:rPr>
                <w:rFonts w:hint="eastAsia" w:ascii="仿宋" w:hAnsi="仿宋" w:eastAsia="仿宋"/>
                <w:color w:val="0D0D0D"/>
                <w:sz w:val="24"/>
              </w:rPr>
              <w:t>□现有</w:t>
            </w:r>
            <w:r>
              <w:rPr>
                <w:rFonts w:ascii="仿宋" w:hAnsi="仿宋" w:eastAsia="仿宋"/>
                <w:color w:val="0D0D0D"/>
                <w:sz w:val="24"/>
              </w:rPr>
              <w:t>采购需求</w:t>
            </w:r>
            <w:r>
              <w:rPr>
                <w:rFonts w:hint="eastAsia" w:ascii="仿宋" w:hAnsi="仿宋" w:eastAsia="仿宋"/>
                <w:color w:val="0D0D0D"/>
                <w:sz w:val="24"/>
              </w:rPr>
              <w:t>尚未达到</w:t>
            </w:r>
            <w:r>
              <w:rPr>
                <w:rFonts w:ascii="仿宋" w:hAnsi="仿宋" w:eastAsia="仿宋"/>
                <w:color w:val="0D0D0D"/>
                <w:sz w:val="24"/>
              </w:rPr>
              <w:t>《</w:t>
            </w:r>
            <w:r>
              <w:rPr>
                <w:rFonts w:hint="eastAsia" w:ascii="仿宋" w:hAnsi="仿宋" w:eastAsia="仿宋"/>
                <w:color w:val="0D0D0D"/>
                <w:sz w:val="24"/>
              </w:rPr>
              <w:t>政府采购需求管理办法</w:t>
            </w:r>
            <w:r>
              <w:rPr>
                <w:rFonts w:ascii="仿宋" w:hAnsi="仿宋" w:eastAsia="仿宋"/>
                <w:color w:val="0D0D0D"/>
                <w:sz w:val="24"/>
              </w:rPr>
              <w:t>》</w:t>
            </w:r>
            <w:r>
              <w:rPr>
                <w:rFonts w:hint="eastAsia" w:ascii="仿宋" w:hAnsi="仿宋" w:eastAsia="仿宋"/>
                <w:color w:val="0D0D0D"/>
                <w:sz w:val="24"/>
              </w:rPr>
              <w:t>（财库〔2021〕22 号）相关</w:t>
            </w:r>
            <w:r>
              <w:rPr>
                <w:rFonts w:ascii="仿宋" w:hAnsi="仿宋" w:eastAsia="仿宋"/>
                <w:color w:val="0D0D0D"/>
                <w:sz w:val="24"/>
              </w:rPr>
              <w:t>规定，</w:t>
            </w:r>
            <w:r>
              <w:rPr>
                <w:rFonts w:hint="eastAsia" w:ascii="仿宋" w:hAnsi="仿宋" w:eastAsia="仿宋"/>
                <w:color w:val="0D0D0D"/>
                <w:sz w:val="24"/>
              </w:rPr>
              <w:t>不予</w:t>
            </w:r>
            <w:r>
              <w:rPr>
                <w:rFonts w:ascii="仿宋" w:hAnsi="仿宋" w:eastAsia="仿宋"/>
                <w:color w:val="0D0D0D"/>
                <w:sz w:val="24"/>
              </w:rPr>
              <w:t>确定采购需求</w:t>
            </w:r>
            <w:r>
              <w:rPr>
                <w:rFonts w:hint="eastAsia" w:ascii="仿宋" w:hAnsi="仿宋" w:eastAsia="仿宋"/>
                <w:color w:val="0D0D0D"/>
                <w:sz w:val="24"/>
              </w:rPr>
              <w:t>。</w:t>
            </w:r>
          </w:p>
          <w:p>
            <w:pPr>
              <w:widowControl/>
              <w:tabs>
                <w:tab w:val="left" w:pos="6210"/>
              </w:tabs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  <w:r>
              <w:rPr>
                <w:rFonts w:hint="eastAsia" w:ascii="仿宋" w:hAnsi="仿宋" w:eastAsia="仿宋"/>
                <w:color w:val="0D0D0D"/>
                <w:sz w:val="24"/>
              </w:rPr>
              <w:t>□其他___________________________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79" w:type="pct"/>
            <w:gridSpan w:val="3"/>
            <w:shd w:val="clear" w:color="auto" w:fill="auto"/>
            <w:noWrap w:val="0"/>
            <w:vAlign w:val="top"/>
          </w:tcPr>
          <w:p>
            <w:pPr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  <w:r>
              <w:rPr>
                <w:rFonts w:hint="eastAsia" w:ascii="仿宋" w:hAnsi="仿宋" w:eastAsia="仿宋"/>
                <w:color w:val="0D0D0D"/>
                <w:sz w:val="24"/>
              </w:rPr>
              <w:t>项目</w:t>
            </w:r>
            <w:r>
              <w:rPr>
                <w:rFonts w:ascii="仿宋" w:hAnsi="仿宋" w:eastAsia="仿宋"/>
                <w:color w:val="0D0D0D"/>
                <w:sz w:val="24"/>
              </w:rPr>
              <w:t>类型</w:t>
            </w:r>
            <w:r>
              <w:rPr>
                <w:rFonts w:hint="eastAsia" w:ascii="仿宋" w:hAnsi="仿宋" w:eastAsia="仿宋"/>
                <w:color w:val="0D0D0D"/>
                <w:sz w:val="24"/>
              </w:rPr>
              <w:t xml:space="preserve">： </w:t>
            </w:r>
            <w:r>
              <w:rPr>
                <w:rFonts w:ascii="仿宋" w:hAnsi="仿宋" w:eastAsia="仿宋"/>
                <w:color w:val="0D0D0D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D0D0D"/>
                <w:sz w:val="24"/>
              </w:rPr>
              <w:t>□</w:t>
            </w:r>
            <w:r>
              <w:rPr>
                <w:rFonts w:ascii="仿宋" w:hAnsi="仿宋" w:eastAsia="仿宋"/>
                <w:color w:val="0D0D0D"/>
                <w:sz w:val="24"/>
              </w:rPr>
              <w:t>货物</w:t>
            </w:r>
          </w:p>
          <w:p>
            <w:pPr>
              <w:ind w:firstLine="1200" w:firstLineChars="500"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  <w:p>
            <w:pPr>
              <w:ind w:firstLine="1440" w:firstLineChars="600"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  <w:r>
              <w:rPr>
                <w:rFonts w:hint="eastAsia" w:ascii="仿宋" w:hAnsi="仿宋" w:eastAsia="仿宋"/>
                <w:color w:val="0D0D0D"/>
                <w:sz w:val="24"/>
              </w:rPr>
              <w:t xml:space="preserve"> □</w:t>
            </w:r>
            <w:r>
              <w:rPr>
                <w:rFonts w:ascii="仿宋" w:hAnsi="仿宋" w:eastAsia="仿宋"/>
                <w:color w:val="0D0D0D"/>
                <w:sz w:val="24"/>
              </w:rPr>
              <w:t>服务</w:t>
            </w:r>
          </w:p>
          <w:p>
            <w:pPr>
              <w:widowControl/>
              <w:ind w:firstLine="1200" w:firstLineChars="500"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2079" w:type="pct"/>
            <w:gridSpan w:val="4"/>
            <w:shd w:val="clear" w:color="auto" w:fill="auto"/>
            <w:noWrap w:val="0"/>
            <w:vAlign w:val="top"/>
          </w:tcPr>
          <w:p>
            <w:pPr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  <w:r>
              <w:rPr>
                <w:rFonts w:hint="eastAsia" w:ascii="仿宋" w:hAnsi="仿宋" w:eastAsia="仿宋"/>
                <w:color w:val="0D0D0D"/>
                <w:sz w:val="24"/>
              </w:rPr>
              <w:t>建议</w:t>
            </w:r>
            <w:r>
              <w:rPr>
                <w:rFonts w:ascii="仿宋" w:hAnsi="仿宋" w:eastAsia="仿宋"/>
                <w:color w:val="0D0D0D"/>
                <w:sz w:val="24"/>
              </w:rPr>
              <w:t>采用的</w:t>
            </w:r>
            <w:r>
              <w:rPr>
                <w:rFonts w:hint="eastAsia" w:ascii="仿宋" w:hAnsi="仿宋" w:eastAsia="仿宋"/>
                <w:color w:val="0D0D0D"/>
                <w:sz w:val="24"/>
              </w:rPr>
              <w:t>采购</w:t>
            </w:r>
            <w:r>
              <w:rPr>
                <w:rFonts w:ascii="仿宋" w:hAnsi="仿宋" w:eastAsia="仿宋"/>
                <w:color w:val="0D0D0D"/>
                <w:sz w:val="24"/>
              </w:rPr>
              <w:t>方式：</w:t>
            </w:r>
          </w:p>
          <w:p>
            <w:pPr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  <w:r>
              <w:rPr>
                <w:rFonts w:hint="eastAsia" w:ascii="仿宋" w:hAnsi="仿宋" w:eastAsia="仿宋"/>
                <w:color w:val="0D0D0D"/>
                <w:sz w:val="24"/>
              </w:rPr>
              <w:t>□公开招标</w:t>
            </w:r>
          </w:p>
          <w:p>
            <w:pPr>
              <w:widowControl/>
              <w:spacing w:line="320" w:lineRule="exact"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  <w:r>
              <w:rPr>
                <w:rFonts w:hint="eastAsia" w:ascii="仿宋" w:hAnsi="仿宋" w:eastAsia="仿宋"/>
                <w:color w:val="0D0D0D"/>
                <w:sz w:val="24"/>
              </w:rPr>
              <w:t>□邀请招标</w:t>
            </w:r>
          </w:p>
          <w:p>
            <w:pPr>
              <w:widowControl/>
              <w:spacing w:line="320" w:lineRule="exact"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  <w:r>
              <w:rPr>
                <w:rFonts w:hint="eastAsia" w:ascii="仿宋" w:hAnsi="仿宋" w:eastAsia="仿宋"/>
                <w:color w:val="0D0D0D"/>
                <w:sz w:val="24"/>
              </w:rPr>
              <w:t>□竞争性谈判</w:t>
            </w:r>
          </w:p>
          <w:p>
            <w:pPr>
              <w:widowControl/>
              <w:spacing w:line="320" w:lineRule="exact"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  <w:r>
              <w:rPr>
                <w:rFonts w:hint="eastAsia" w:ascii="仿宋" w:hAnsi="仿宋" w:eastAsia="仿宋"/>
                <w:color w:val="0D0D0D"/>
                <w:sz w:val="24"/>
              </w:rPr>
              <w:t>□竞争性磋商</w:t>
            </w:r>
          </w:p>
          <w:p>
            <w:pPr>
              <w:widowControl/>
              <w:spacing w:line="320" w:lineRule="exact"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  <w:r>
              <w:rPr>
                <w:rFonts w:hint="eastAsia" w:ascii="仿宋" w:hAnsi="仿宋" w:eastAsia="仿宋"/>
                <w:color w:val="0D0D0D"/>
                <w:sz w:val="24"/>
              </w:rPr>
              <w:t>□单一来源采购</w:t>
            </w:r>
          </w:p>
          <w:p>
            <w:pPr>
              <w:widowControl/>
              <w:tabs>
                <w:tab w:val="left" w:pos="6210"/>
              </w:tabs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  <w:r>
              <w:rPr>
                <w:rFonts w:hint="eastAsia" w:ascii="仿宋" w:hAnsi="仿宋" w:eastAsia="仿宋"/>
                <w:color w:val="0D0D0D"/>
                <w:sz w:val="24"/>
              </w:rPr>
              <w:t>□询价</w:t>
            </w:r>
          </w:p>
        </w:tc>
        <w:tc>
          <w:tcPr>
            <w:tcW w:w="1943" w:type="pct"/>
            <w:gridSpan w:val="3"/>
            <w:shd w:val="clear" w:color="auto" w:fill="auto"/>
            <w:noWrap w:val="0"/>
            <w:vAlign w:val="top"/>
          </w:tcPr>
          <w:p>
            <w:pPr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  <w:r>
              <w:rPr>
                <w:rFonts w:hint="eastAsia" w:ascii="仿宋" w:hAnsi="仿宋" w:eastAsia="仿宋"/>
                <w:color w:val="0D0D0D"/>
                <w:sz w:val="24"/>
              </w:rPr>
              <w:t>是否</w:t>
            </w:r>
            <w:r>
              <w:rPr>
                <w:rFonts w:ascii="仿宋" w:hAnsi="仿宋" w:eastAsia="仿宋"/>
                <w:color w:val="0D0D0D"/>
                <w:sz w:val="24"/>
              </w:rPr>
              <w:t>涉及</w:t>
            </w:r>
            <w:r>
              <w:rPr>
                <w:rFonts w:hint="eastAsia" w:ascii="仿宋" w:hAnsi="仿宋" w:eastAsia="仿宋"/>
                <w:color w:val="0D0D0D"/>
                <w:sz w:val="24"/>
              </w:rPr>
              <w:t>纳入政府集中采购目录的</w:t>
            </w:r>
          </w:p>
          <w:p>
            <w:pPr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  <w:r>
              <w:rPr>
                <w:rFonts w:hint="eastAsia" w:ascii="仿宋" w:hAnsi="仿宋" w:eastAsia="仿宋"/>
                <w:color w:val="0D0D0D"/>
                <w:sz w:val="24"/>
              </w:rPr>
              <w:t>货物/服务</w:t>
            </w:r>
            <w:r>
              <w:rPr>
                <w:rFonts w:ascii="仿宋" w:hAnsi="仿宋" w:eastAsia="仿宋"/>
                <w:color w:val="0D0D0D"/>
                <w:sz w:val="24"/>
              </w:rPr>
              <w:t>：</w:t>
            </w:r>
            <w:r>
              <w:rPr>
                <w:rFonts w:hint="eastAsia" w:ascii="仿宋" w:hAnsi="仿宋" w:eastAsia="仿宋"/>
                <w:color w:val="0D0D0D"/>
                <w:sz w:val="24"/>
              </w:rPr>
              <w:t xml:space="preserve"> □是</w:t>
            </w:r>
          </w:p>
          <w:p>
            <w:pPr>
              <w:ind w:firstLine="1440" w:firstLineChars="600"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  <w:r>
              <w:rPr>
                <w:rFonts w:hint="eastAsia" w:ascii="仿宋" w:hAnsi="仿宋" w:eastAsia="仿宋"/>
                <w:color w:val="0D0D0D"/>
                <w:sz w:val="24"/>
              </w:rPr>
              <w:t>□否</w:t>
            </w:r>
          </w:p>
          <w:p>
            <w:pPr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  <w:p>
            <w:pPr>
              <w:textAlignment w:val="baseline"/>
              <w:rPr>
                <w:rFonts w:ascii="仿宋" w:hAnsi="仿宋" w:eastAsia="仿宋"/>
                <w:i/>
                <w:color w:val="0D0D0D"/>
                <w:sz w:val="24"/>
              </w:rPr>
            </w:pPr>
            <w:r>
              <w:rPr>
                <w:rFonts w:hint="eastAsia" w:ascii="仿宋" w:hAnsi="仿宋" w:eastAsia="仿宋"/>
                <w:i/>
                <w:color w:val="0D0D0D"/>
                <w:sz w:val="24"/>
              </w:rPr>
              <w:t>注</w:t>
            </w:r>
            <w:r>
              <w:rPr>
                <w:rFonts w:ascii="仿宋" w:hAnsi="仿宋" w:eastAsia="仿宋"/>
                <w:i/>
                <w:color w:val="0D0D0D"/>
                <w:sz w:val="24"/>
              </w:rPr>
              <w:t>：</w:t>
            </w:r>
            <w:r>
              <w:rPr>
                <w:rFonts w:ascii="仿宋" w:hAnsi="仿宋" w:eastAsia="仿宋"/>
                <w:i/>
                <w:color w:val="0D0D0D"/>
                <w:sz w:val="24"/>
                <w:lang w:bidi="en-US"/>
              </w:rPr>
              <w:t>采购人采购纳入政府集中采购目录的项目，必须委托集中采购机构采购。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979" w:type="pct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  <w:r>
              <w:rPr>
                <w:rFonts w:hint="eastAsia" w:ascii="仿宋" w:hAnsi="仿宋" w:eastAsia="仿宋"/>
                <w:color w:val="0D0D0D"/>
                <w:sz w:val="24"/>
              </w:rPr>
              <w:t>调查</w:t>
            </w:r>
            <w:r>
              <w:rPr>
                <w:rFonts w:ascii="仿宋" w:hAnsi="仿宋" w:eastAsia="仿宋"/>
                <w:color w:val="0D0D0D"/>
                <w:sz w:val="24"/>
              </w:rPr>
              <w:t>对象</w:t>
            </w:r>
            <w:r>
              <w:rPr>
                <w:rFonts w:hint="eastAsia" w:ascii="仿宋" w:hAnsi="仿宋" w:eastAsia="仿宋"/>
                <w:color w:val="0D0D0D"/>
                <w:sz w:val="24"/>
              </w:rPr>
              <w:t>（</w:t>
            </w:r>
            <w:r>
              <w:rPr>
                <w:rFonts w:ascii="仿宋" w:hAnsi="仿宋" w:eastAsia="仿宋"/>
                <w:color w:val="0D0D0D"/>
                <w:sz w:val="24"/>
              </w:rPr>
              <w:t>签字</w:t>
            </w:r>
            <w:r>
              <w:rPr>
                <w:rFonts w:hint="eastAsia" w:ascii="仿宋" w:hAnsi="仿宋" w:eastAsia="仿宋"/>
                <w:color w:val="0D0D0D"/>
                <w:sz w:val="24"/>
              </w:rPr>
              <w:t>或盖章）</w:t>
            </w:r>
          </w:p>
        </w:tc>
        <w:tc>
          <w:tcPr>
            <w:tcW w:w="4021" w:type="pct"/>
            <w:gridSpan w:val="7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79" w:type="pct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  <w:r>
              <w:rPr>
                <w:rFonts w:hint="eastAsia" w:ascii="仿宋" w:hAnsi="仿宋" w:eastAsia="仿宋"/>
                <w:color w:val="0D0D0D"/>
                <w:sz w:val="24"/>
              </w:rPr>
              <w:t>调查日期</w:t>
            </w:r>
          </w:p>
        </w:tc>
        <w:tc>
          <w:tcPr>
            <w:tcW w:w="4021" w:type="pct"/>
            <w:gridSpan w:val="7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979" w:type="pct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  <w:r>
              <w:rPr>
                <w:rFonts w:hint="eastAsia" w:ascii="仿宋" w:hAnsi="仿宋" w:eastAsia="仿宋"/>
                <w:color w:val="0D0D0D"/>
                <w:sz w:val="24"/>
              </w:rPr>
              <w:t>采购人项目责任</w:t>
            </w:r>
            <w:r>
              <w:rPr>
                <w:rFonts w:ascii="仿宋" w:hAnsi="仿宋" w:eastAsia="仿宋"/>
                <w:color w:val="0D0D0D"/>
                <w:sz w:val="24"/>
              </w:rPr>
              <w:t>部门</w:t>
            </w:r>
          </w:p>
        </w:tc>
        <w:tc>
          <w:tcPr>
            <w:tcW w:w="855" w:type="pct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  <w:tc>
          <w:tcPr>
            <w:tcW w:w="1096" w:type="pct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  <w:r>
              <w:rPr>
                <w:rFonts w:hint="eastAsia" w:ascii="仿宋" w:hAnsi="仿宋" w:eastAsia="仿宋"/>
                <w:color w:val="0D0D0D"/>
                <w:sz w:val="24"/>
              </w:rPr>
              <w:t>项目</w:t>
            </w:r>
            <w:r>
              <w:rPr>
                <w:rFonts w:ascii="仿宋" w:hAnsi="仿宋" w:eastAsia="仿宋"/>
                <w:color w:val="0D0D0D"/>
                <w:sz w:val="24"/>
              </w:rPr>
              <w:t>负责人</w:t>
            </w:r>
            <w:r>
              <w:rPr>
                <w:rFonts w:hint="eastAsia" w:ascii="仿宋" w:hAnsi="仿宋" w:eastAsia="仿宋"/>
                <w:color w:val="0D0D0D"/>
                <w:sz w:val="24"/>
              </w:rPr>
              <w:t>（签字）</w:t>
            </w:r>
          </w:p>
        </w:tc>
        <w:tc>
          <w:tcPr>
            <w:tcW w:w="2071" w:type="pct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/>
                <w:color w:val="0D0D0D"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ascii="仿宋" w:hAnsi="仿宋" w:eastAsia="仿宋"/>
          <w:b/>
          <w:color w:val="0D0D0D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F17FB"/>
    <w:multiLevelType w:val="multilevel"/>
    <w:tmpl w:val="53BF17F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F5516"/>
    <w:rsid w:val="08A600BA"/>
    <w:rsid w:val="247F3E40"/>
    <w:rsid w:val="3DAF45A6"/>
    <w:rsid w:val="59FF5516"/>
    <w:rsid w:val="5B465BFF"/>
    <w:rsid w:val="64253959"/>
    <w:rsid w:val="664909A1"/>
    <w:rsid w:val="7B7A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2021-12-20T03:08:00Z</dcterms:created>
  <dc:creator>446</dc:creator>
  <cp:lastModifiedBy>446</cp:lastModifiedBy>
  <dcterms:modified xsi:type="dcterms:W3CDTF">2021-12-20T03:25:18Z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9B9AFCF2CA634E05A8FA6CC1EC9B5AAB</vt:lpwstr>
  </property>
</Properties>
</file>